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w:t>
            </w:r>
            <w:r w:rsidR="00F11D76">
              <w:t>RITAR</w:t>
            </w:r>
            <w:bookmarkStart w:id="0" w:name="_GoBack"/>
            <w:bookmarkEnd w:id="0"/>
            <w:r>
              <w:t>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F4E1A" w:rsidRDefault="005F4E1A" w:rsidP="005F4E1A">
      <w:pPr>
        <w:jc w:val="center"/>
        <w:rPr>
          <w:b/>
        </w:rPr>
      </w:pPr>
      <w:r>
        <w:rPr>
          <w:b/>
        </w:rPr>
        <w:t>BĮ KLAIPĖDOS MIESTO SOCIALINĖS PARAMOS CENTRO 202</w:t>
      </w:r>
      <w:r w:rsidR="0070041B">
        <w:rPr>
          <w:b/>
        </w:rPr>
        <w:t>2</w:t>
      </w:r>
      <w:r>
        <w:rPr>
          <w:b/>
        </w:rPr>
        <w:t xml:space="preserve"> METŲ VEIKLOS ATASKAITA</w:t>
      </w:r>
    </w:p>
    <w:p w:rsidR="00832CC9" w:rsidRPr="00F72A1E" w:rsidRDefault="00832CC9" w:rsidP="0006079E">
      <w:pPr>
        <w:jc w:val="center"/>
      </w:pPr>
    </w:p>
    <w:p w:rsidR="0070041B" w:rsidRDefault="0070041B" w:rsidP="0070041B">
      <w:pPr>
        <w:ind w:left="360" w:firstLine="349"/>
        <w:jc w:val="both"/>
        <w:rPr>
          <w:b/>
        </w:rPr>
      </w:pPr>
      <w:r>
        <w:rPr>
          <w:b/>
        </w:rPr>
        <w:t>1.Įstaigos pristatymas.</w:t>
      </w:r>
    </w:p>
    <w:p w:rsidR="0070041B" w:rsidRDefault="0070041B" w:rsidP="0070041B">
      <w:pPr>
        <w:ind w:firstLine="709"/>
        <w:jc w:val="both"/>
      </w:pPr>
      <w:r>
        <w:t>1</w:t>
      </w:r>
      <w:r>
        <w:rPr>
          <w:color w:val="000000" w:themeColor="text1"/>
        </w:rPr>
        <w:t xml:space="preserve">.1. </w:t>
      </w:r>
      <w:r>
        <w:t>Pavadinimas</w:t>
      </w:r>
      <w:r>
        <w:rPr>
          <w:b/>
          <w:bCs/>
          <w:color w:val="000000" w:themeColor="text1"/>
          <w:spacing w:val="-1"/>
        </w:rPr>
        <w:t xml:space="preserve"> - Biudžetinė įstaiga Klaipėdos miesto socialinės paramos centras, </w:t>
      </w:r>
      <w:r>
        <w:t>buveinės adresas</w:t>
      </w:r>
      <w:r>
        <w:rPr>
          <w:b/>
          <w:bCs/>
          <w:color w:val="000000" w:themeColor="text1"/>
          <w:spacing w:val="-1"/>
        </w:rPr>
        <w:t xml:space="preserve"> - Taikos pr. 76, Klaipėda, </w:t>
      </w:r>
      <w:r>
        <w:t>rekvizitai</w:t>
      </w:r>
      <w:r>
        <w:rPr>
          <w:b/>
          <w:bCs/>
          <w:color w:val="000000" w:themeColor="text1"/>
          <w:spacing w:val="-1"/>
        </w:rPr>
        <w:t xml:space="preserve"> - įmonės kodas 141904935</w:t>
      </w:r>
      <w:r>
        <w:rPr>
          <w:color w:val="000000" w:themeColor="text1"/>
          <w:spacing w:val="-1"/>
        </w:rPr>
        <w:t>, tel.</w:t>
      </w:r>
      <w:r>
        <w:rPr>
          <w:b/>
          <w:bCs/>
          <w:color w:val="000000" w:themeColor="text1"/>
          <w:spacing w:val="-1"/>
        </w:rPr>
        <w:t xml:space="preserve"> 846 311185, el. pašto adresas – </w:t>
      </w:r>
      <w:hyperlink r:id="rId7" w:history="1">
        <w:r>
          <w:rPr>
            <w:rStyle w:val="Hipersaitas"/>
            <w:b/>
            <w:bCs/>
            <w:spacing w:val="-1"/>
          </w:rPr>
          <w:t>info@klaipedaspc.lt</w:t>
        </w:r>
      </w:hyperlink>
      <w:r>
        <w:rPr>
          <w:b/>
          <w:bCs/>
          <w:color w:val="000000" w:themeColor="text1"/>
          <w:spacing w:val="-1"/>
        </w:rPr>
        <w:t xml:space="preserve">, </w:t>
      </w:r>
      <w:r>
        <w:t xml:space="preserve">internetinės svetainės adresas – </w:t>
      </w:r>
      <w:hyperlink r:id="rId8" w:history="1">
        <w:r>
          <w:rPr>
            <w:rStyle w:val="Hipersaitas"/>
          </w:rPr>
          <w:t>www.klaipedaspc.lt</w:t>
        </w:r>
      </w:hyperlink>
      <w:r>
        <w:t xml:space="preserve">, filialų, skyrių adresai ir kontaktinė informacija – </w:t>
      </w:r>
      <w:r>
        <w:rPr>
          <w:i/>
          <w:iCs/>
        </w:rPr>
        <w:t>Įstaiga neturi.</w:t>
      </w:r>
      <w:r>
        <w:t xml:space="preserve">  </w:t>
      </w:r>
    </w:p>
    <w:p w:rsidR="0070041B" w:rsidRDefault="0070041B" w:rsidP="0070041B">
      <w:pPr>
        <w:jc w:val="both"/>
        <w:rPr>
          <w:b/>
        </w:rPr>
      </w:pPr>
      <w:r>
        <w:rPr>
          <w:b/>
        </w:rPr>
        <w:t>(</w:t>
      </w:r>
      <w:r>
        <w:t xml:space="preserve"> kontaktinė informacija (telefonas, elektroninio pašto adresas ir).</w:t>
      </w:r>
    </w:p>
    <w:p w:rsidR="0070041B" w:rsidRDefault="0070041B" w:rsidP="0070041B">
      <w:pPr>
        <w:ind w:firstLine="709"/>
        <w:jc w:val="both"/>
      </w:pPr>
      <w:r>
        <w:t xml:space="preserve">1.2. Įstaigos vadovas. Diana Stankaitienė, direktorė  </w:t>
      </w:r>
    </w:p>
    <w:p w:rsidR="0070041B" w:rsidRDefault="0070041B" w:rsidP="0070041B">
      <w:pPr>
        <w:ind w:firstLine="709"/>
        <w:jc w:val="both"/>
      </w:pPr>
      <w:r>
        <w:t>1.3. Darbuotojų ir pareigybių skaičius:</w:t>
      </w:r>
    </w:p>
    <w:tbl>
      <w:tblPr>
        <w:tblStyle w:val="Lentelstinklelis"/>
        <w:tblW w:w="0" w:type="auto"/>
        <w:jc w:val="center"/>
        <w:tblLook w:val="04A0" w:firstRow="1" w:lastRow="0" w:firstColumn="1" w:lastColumn="0" w:noHBand="0" w:noVBand="1"/>
      </w:tblPr>
      <w:tblGrid>
        <w:gridCol w:w="871"/>
        <w:gridCol w:w="2950"/>
        <w:gridCol w:w="2289"/>
        <w:gridCol w:w="3518"/>
      </w:tblGrid>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Eil. Nr.</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Pareigybės lygis</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Darbuotojų skaičius</w:t>
            </w:r>
          </w:p>
        </w:tc>
      </w:tr>
      <w:tr w:rsidR="0070041B" w:rsidTr="0070041B">
        <w:trPr>
          <w:trHeight w:val="434"/>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A2</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1</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A2</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2</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rsidP="00475ED7">
            <w:r>
              <w:t>3.</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A2</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3</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4.</w:t>
            </w:r>
          </w:p>
        </w:tc>
        <w:tc>
          <w:tcPr>
            <w:tcW w:w="10631" w:type="dxa"/>
            <w:gridSpan w:val="3"/>
            <w:tcBorders>
              <w:top w:val="single" w:sz="4" w:space="0" w:color="auto"/>
              <w:left w:val="single" w:sz="4" w:space="0" w:color="auto"/>
              <w:bottom w:val="single" w:sz="4" w:space="0" w:color="auto"/>
              <w:right w:val="single" w:sz="4" w:space="0" w:color="auto"/>
            </w:tcBorders>
            <w:hideMark/>
          </w:tcPr>
          <w:p w:rsidR="0070041B" w:rsidRDefault="0070041B">
            <w:pPr>
              <w:jc w:val="center"/>
            </w:pPr>
            <w:r>
              <w:t>Specialistai:</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70041B" w:rsidRDefault="0070041B">
            <w:pPr>
              <w:jc w:val="both"/>
            </w:pP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A1</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2</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70041B" w:rsidRDefault="0070041B">
            <w:pPr>
              <w:jc w:val="both"/>
            </w:pP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A2</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24,75</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4.3.</w:t>
            </w:r>
          </w:p>
        </w:tc>
        <w:tc>
          <w:tcPr>
            <w:tcW w:w="3543" w:type="dxa"/>
            <w:tcBorders>
              <w:top w:val="single" w:sz="4" w:space="0" w:color="auto"/>
              <w:left w:val="single" w:sz="4" w:space="0" w:color="auto"/>
              <w:bottom w:val="single" w:sz="4" w:space="0" w:color="auto"/>
              <w:right w:val="single" w:sz="4" w:space="0" w:color="auto"/>
            </w:tcBorders>
          </w:tcPr>
          <w:p w:rsidR="0070041B" w:rsidRDefault="0070041B">
            <w:pPr>
              <w:jc w:val="both"/>
            </w:pP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B</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1,5</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C</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109</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D</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pPr>
            <w:r>
              <w:t>0</w:t>
            </w:r>
          </w:p>
        </w:tc>
      </w:tr>
      <w:tr w:rsidR="0070041B" w:rsidTr="0070041B">
        <w:trPr>
          <w:jc w:val="center"/>
        </w:trPr>
        <w:tc>
          <w:tcPr>
            <w:tcW w:w="988" w:type="dxa"/>
            <w:tcBorders>
              <w:top w:val="single" w:sz="4" w:space="0" w:color="auto"/>
              <w:left w:val="single" w:sz="4" w:space="0" w:color="auto"/>
              <w:bottom w:val="single" w:sz="4" w:space="0" w:color="auto"/>
              <w:right w:val="single" w:sz="4" w:space="0" w:color="auto"/>
            </w:tcBorders>
            <w:hideMark/>
          </w:tcPr>
          <w:p w:rsidR="0070041B" w:rsidRDefault="0070041B">
            <w:pPr>
              <w:jc w:val="both"/>
            </w:pPr>
            <w:r>
              <w:t xml:space="preserve">7. </w:t>
            </w:r>
          </w:p>
        </w:tc>
        <w:tc>
          <w:tcPr>
            <w:tcW w:w="10631" w:type="dxa"/>
            <w:gridSpan w:val="3"/>
            <w:tcBorders>
              <w:top w:val="single" w:sz="4" w:space="0" w:color="auto"/>
              <w:left w:val="single" w:sz="4" w:space="0" w:color="auto"/>
              <w:bottom w:val="single" w:sz="4" w:space="0" w:color="auto"/>
              <w:right w:val="single" w:sz="4" w:space="0" w:color="auto"/>
            </w:tcBorders>
            <w:hideMark/>
          </w:tcPr>
          <w:p w:rsidR="0070041B" w:rsidRDefault="0070041B">
            <w:pPr>
              <w:jc w:val="both"/>
            </w:pPr>
            <w:r>
              <w:t>Pedagoginiai darbuotojai:</w:t>
            </w:r>
          </w:p>
        </w:tc>
      </w:tr>
      <w:tr w:rsidR="0070041B" w:rsidTr="0070041B">
        <w:trPr>
          <w:jc w:val="center"/>
        </w:trPr>
        <w:tc>
          <w:tcPr>
            <w:tcW w:w="4531" w:type="dxa"/>
            <w:gridSpan w:val="2"/>
            <w:tcBorders>
              <w:top w:val="single" w:sz="4" w:space="0" w:color="auto"/>
              <w:left w:val="single" w:sz="4" w:space="0" w:color="auto"/>
              <w:bottom w:val="single" w:sz="4" w:space="0" w:color="auto"/>
              <w:right w:val="single" w:sz="4" w:space="0" w:color="auto"/>
            </w:tcBorders>
            <w:hideMark/>
          </w:tcPr>
          <w:p w:rsidR="0070041B" w:rsidRDefault="0070041B">
            <w:pPr>
              <w:jc w:val="right"/>
              <w:rPr>
                <w:b/>
                <w:bCs/>
              </w:rPr>
            </w:pPr>
            <w:r>
              <w:rPr>
                <w:b/>
                <w:bCs/>
              </w:rPr>
              <w:t>Iš viso</w:t>
            </w:r>
          </w:p>
        </w:tc>
        <w:tc>
          <w:tcPr>
            <w:tcW w:w="2693" w:type="dxa"/>
            <w:tcBorders>
              <w:top w:val="single" w:sz="4" w:space="0" w:color="auto"/>
              <w:left w:val="single" w:sz="4" w:space="0" w:color="auto"/>
              <w:bottom w:val="single" w:sz="4" w:space="0" w:color="auto"/>
              <w:right w:val="single" w:sz="4" w:space="0" w:color="auto"/>
            </w:tcBorders>
            <w:hideMark/>
          </w:tcPr>
          <w:p w:rsidR="0070041B" w:rsidRDefault="0070041B">
            <w:pPr>
              <w:jc w:val="center"/>
              <w:rPr>
                <w:b/>
                <w:bCs/>
              </w:rPr>
            </w:pPr>
            <w:r>
              <w:rPr>
                <w:b/>
                <w:bCs/>
              </w:rPr>
              <w:t>–</w:t>
            </w:r>
          </w:p>
        </w:tc>
        <w:tc>
          <w:tcPr>
            <w:tcW w:w="4395" w:type="dxa"/>
            <w:tcBorders>
              <w:top w:val="single" w:sz="4" w:space="0" w:color="auto"/>
              <w:left w:val="single" w:sz="4" w:space="0" w:color="auto"/>
              <w:bottom w:val="single" w:sz="4" w:space="0" w:color="auto"/>
              <w:right w:val="single" w:sz="4" w:space="0" w:color="auto"/>
            </w:tcBorders>
            <w:hideMark/>
          </w:tcPr>
          <w:p w:rsidR="0070041B" w:rsidRDefault="0070041B">
            <w:pPr>
              <w:jc w:val="center"/>
              <w:rPr>
                <w:b/>
                <w:bCs/>
              </w:rPr>
            </w:pPr>
            <w:r>
              <w:rPr>
                <w:b/>
                <w:bCs/>
              </w:rPr>
              <w:t xml:space="preserve">143,25 </w:t>
            </w:r>
          </w:p>
        </w:tc>
      </w:tr>
    </w:tbl>
    <w:p w:rsidR="0070041B" w:rsidRPr="009D47D4" w:rsidRDefault="009D47D4" w:rsidP="0070041B">
      <w:pPr>
        <w:jc w:val="both"/>
        <w:rPr>
          <w:bCs/>
          <w:lang w:eastAsia="lt-LT"/>
        </w:rPr>
      </w:pPr>
      <w:r>
        <w:rPr>
          <w:b/>
          <w:bCs/>
        </w:rPr>
        <w:t xml:space="preserve">          </w:t>
      </w:r>
      <w:r w:rsidR="0070041B" w:rsidRPr="009D47D4">
        <w:rPr>
          <w:bCs/>
        </w:rPr>
        <w:t>1.4. Patikėjimo teise valdomos patalpos</w:t>
      </w:r>
      <w:r w:rsidR="0070041B" w:rsidRPr="009D47D4">
        <w:rPr>
          <w:rStyle w:val="Puslapioinaosnuoroda"/>
          <w:bCs/>
        </w:rPr>
        <w:footnoteReference w:id="1"/>
      </w:r>
      <w:r w:rsidR="0070041B" w:rsidRPr="009D47D4">
        <w:rPr>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670"/>
      </w:tblGrid>
      <w:tr w:rsidR="0070041B" w:rsidTr="0070041B">
        <w:tc>
          <w:tcPr>
            <w:tcW w:w="396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Pastatai (nurodyti adresus)</w:t>
            </w:r>
          </w:p>
        </w:tc>
        <w:tc>
          <w:tcPr>
            <w:tcW w:w="567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strike/>
              </w:rPr>
            </w:pPr>
            <w:r>
              <w:t>Plotas (kv. m)</w:t>
            </w:r>
          </w:p>
        </w:tc>
      </w:tr>
      <w:tr w:rsidR="0070041B" w:rsidTr="0070041B">
        <w:trPr>
          <w:trHeight w:val="241"/>
        </w:trPr>
        <w:tc>
          <w:tcPr>
            <w:tcW w:w="396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Centro buveinė, Taikos pr. 76,</w:t>
            </w:r>
          </w:p>
        </w:tc>
        <w:tc>
          <w:tcPr>
            <w:tcW w:w="567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ind w:right="-108"/>
              <w:jc w:val="center"/>
              <w:rPr>
                <w:b/>
              </w:rPr>
            </w:pPr>
            <w:r>
              <w:rPr>
                <w:b/>
              </w:rPr>
              <w:t>534,21</w:t>
            </w:r>
          </w:p>
        </w:tc>
      </w:tr>
      <w:tr w:rsidR="0070041B" w:rsidTr="0070041B">
        <w:trPr>
          <w:trHeight w:val="276"/>
        </w:trPr>
        <w:tc>
          <w:tcPr>
            <w:tcW w:w="396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Patalpos, Taikos pr. 107-61</w:t>
            </w:r>
          </w:p>
        </w:tc>
        <w:tc>
          <w:tcPr>
            <w:tcW w:w="567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ind w:right="-108"/>
              <w:jc w:val="center"/>
              <w:rPr>
                <w:b/>
              </w:rPr>
            </w:pPr>
            <w:r>
              <w:rPr>
                <w:b/>
              </w:rPr>
              <w:t>22,5</w:t>
            </w:r>
          </w:p>
        </w:tc>
      </w:tr>
    </w:tbl>
    <w:p w:rsidR="0070041B" w:rsidRDefault="0070041B" w:rsidP="0070041B">
      <w:pPr>
        <w:jc w:val="both"/>
        <w:rPr>
          <w:b/>
        </w:rPr>
      </w:pPr>
    </w:p>
    <w:p w:rsidR="0070041B" w:rsidRPr="009D47D4" w:rsidRDefault="009D47D4" w:rsidP="0070041B">
      <w:pPr>
        <w:jc w:val="both"/>
        <w:rPr>
          <w:bCs/>
        </w:rPr>
      </w:pPr>
      <w:r>
        <w:rPr>
          <w:b/>
          <w:bCs/>
        </w:rPr>
        <w:t xml:space="preserve">          </w:t>
      </w:r>
      <w:r w:rsidR="0070041B" w:rsidRPr="009D47D4">
        <w:rPr>
          <w:bCs/>
        </w:rPr>
        <w:t>1.5. Finansinė informacija: už 2022 m.</w:t>
      </w:r>
    </w:p>
    <w:tbl>
      <w:tblPr>
        <w:tblW w:w="0" w:type="auto"/>
        <w:tblLayout w:type="fixed"/>
        <w:tblCellMar>
          <w:left w:w="0" w:type="dxa"/>
          <w:right w:w="0" w:type="dxa"/>
        </w:tblCellMar>
        <w:tblLook w:val="04A0" w:firstRow="1" w:lastRow="0" w:firstColumn="1" w:lastColumn="0" w:noHBand="0" w:noVBand="1"/>
      </w:tblPr>
      <w:tblGrid>
        <w:gridCol w:w="2258"/>
        <w:gridCol w:w="1418"/>
        <w:gridCol w:w="1134"/>
        <w:gridCol w:w="1417"/>
        <w:gridCol w:w="3391"/>
      </w:tblGrid>
      <w:tr w:rsidR="0070041B" w:rsidTr="0070041B">
        <w:tc>
          <w:tcPr>
            <w:tcW w:w="22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Finansavimo šaltinis</w:t>
            </w:r>
          </w:p>
        </w:tc>
        <w:tc>
          <w:tcPr>
            <w:tcW w:w="396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Lėšos (tūkst. eurų)</w:t>
            </w:r>
          </w:p>
        </w:tc>
        <w:tc>
          <w:tcPr>
            <w:tcW w:w="33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70041B" w:rsidRDefault="0070041B">
            <w:pPr>
              <w:spacing w:line="276" w:lineRule="auto"/>
              <w:jc w:val="center"/>
              <w:rPr>
                <w:lang w:eastAsia="lt-LT"/>
              </w:rPr>
            </w:pPr>
            <w:r>
              <w:rPr>
                <w:lang w:eastAsia="lt-LT"/>
              </w:rPr>
              <w:t>Pastabos</w:t>
            </w:r>
          </w:p>
          <w:p w:rsidR="0070041B" w:rsidRDefault="0070041B">
            <w:pPr>
              <w:spacing w:line="276" w:lineRule="auto"/>
              <w:jc w:val="center"/>
              <w:rPr>
                <w:lang w:eastAsia="lt-LT"/>
              </w:rPr>
            </w:pPr>
          </w:p>
        </w:tc>
      </w:tr>
      <w:tr w:rsidR="0070041B" w:rsidTr="0070041B">
        <w:tc>
          <w:tcPr>
            <w:tcW w:w="4810" w:type="dxa"/>
            <w:vMerge/>
            <w:tcBorders>
              <w:top w:val="single" w:sz="8" w:space="0" w:color="auto"/>
              <w:left w:val="single" w:sz="8" w:space="0" w:color="auto"/>
              <w:bottom w:val="single" w:sz="8" w:space="0" w:color="auto"/>
              <w:right w:val="single" w:sz="8" w:space="0" w:color="auto"/>
            </w:tcBorders>
            <w:vAlign w:val="center"/>
            <w:hideMark/>
          </w:tcPr>
          <w:p w:rsidR="0070041B" w:rsidRDefault="0070041B">
            <w:pPr>
              <w:spacing w:line="276" w:lineRule="auto"/>
              <w:rPr>
                <w:lang w:eastAsia="lt-LT"/>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Planas (patikslintas)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Panaudota lėšų</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Įvykdymas (%)</w:t>
            </w:r>
          </w:p>
        </w:tc>
        <w:tc>
          <w:tcPr>
            <w:tcW w:w="3391" w:type="dxa"/>
            <w:vMerge/>
            <w:tcBorders>
              <w:top w:val="single" w:sz="8" w:space="0" w:color="auto"/>
              <w:left w:val="nil"/>
              <w:bottom w:val="single" w:sz="8" w:space="0" w:color="auto"/>
              <w:right w:val="single" w:sz="8" w:space="0" w:color="auto"/>
            </w:tcBorders>
            <w:vAlign w:val="center"/>
            <w:hideMark/>
          </w:tcPr>
          <w:p w:rsidR="0070041B" w:rsidRDefault="0070041B">
            <w:pPr>
              <w:spacing w:line="276" w:lineRule="auto"/>
              <w:rPr>
                <w:lang w:eastAsia="lt-LT"/>
              </w:rPr>
            </w:pPr>
          </w:p>
        </w:tc>
      </w:tr>
      <w:tr w:rsidR="0070041B" w:rsidTr="0070041B">
        <w:trPr>
          <w:trHeight w:val="415"/>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Savivaldybės biudžetas (SB)</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highlight w:val="yellow"/>
                <w:lang w:eastAsia="lt-LT"/>
              </w:rPr>
            </w:pPr>
            <w:r>
              <w:rPr>
                <w:lang w:eastAsia="lt-LT"/>
              </w:rPr>
              <w:t>1075,200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highlight w:val="yellow"/>
                <w:lang w:eastAsia="lt-LT"/>
              </w:rPr>
            </w:pPr>
            <w:r>
              <w:rPr>
                <w:lang w:eastAsia="lt-LT"/>
              </w:rPr>
              <w:t>1068,649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highlight w:val="yellow"/>
                <w:lang w:eastAsia="lt-LT"/>
              </w:rPr>
            </w:pPr>
            <w:r>
              <w:rPr>
                <w:lang w:eastAsia="lt-LT"/>
              </w:rPr>
              <w:t>99,39</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tcPr>
          <w:p w:rsidR="0070041B" w:rsidRDefault="0070041B">
            <w:pPr>
              <w:spacing w:line="276" w:lineRule="auto"/>
              <w:rPr>
                <w:lang w:eastAsia="lt-LT"/>
              </w:rPr>
            </w:pPr>
          </w:p>
        </w:tc>
      </w:tr>
      <w:tr w:rsidR="0070041B" w:rsidTr="0070041B">
        <w:trPr>
          <w:trHeight w:val="415"/>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Pašalpų ir kompensacijų lėšos (SB-151 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347,600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347,583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100</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tcPr>
          <w:p w:rsidR="0070041B" w:rsidRDefault="0070041B">
            <w:pPr>
              <w:spacing w:line="276" w:lineRule="auto"/>
              <w:rPr>
                <w:lang w:eastAsia="lt-LT"/>
              </w:rPr>
            </w:pPr>
          </w:p>
        </w:tc>
      </w:tr>
      <w:tr w:rsidR="0070041B" w:rsidTr="0070041B">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lastRenderedPageBreak/>
              <w:t>Specialioji tikslinė dotacija (VB)</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923,302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923,227</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99,99</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both"/>
              <w:rPr>
                <w:lang w:eastAsia="lt-LT"/>
              </w:rPr>
            </w:pPr>
            <w:r>
              <w:rPr>
                <w:lang w:eastAsia="lt-LT"/>
              </w:rPr>
              <w:t>VB – 707657 Eur;</w:t>
            </w:r>
          </w:p>
          <w:p w:rsidR="0070041B" w:rsidRDefault="0070041B">
            <w:pPr>
              <w:spacing w:line="276" w:lineRule="auto"/>
              <w:jc w:val="both"/>
              <w:rPr>
                <w:lang w:eastAsia="lt-LT"/>
              </w:rPr>
            </w:pPr>
            <w:r>
              <w:rPr>
                <w:lang w:eastAsia="lt-LT"/>
              </w:rPr>
              <w:t xml:space="preserve">VB (projektas) 79472 Eur; </w:t>
            </w:r>
          </w:p>
          <w:p w:rsidR="0070041B" w:rsidRDefault="0070041B">
            <w:pPr>
              <w:spacing w:line="276" w:lineRule="auto"/>
              <w:jc w:val="both"/>
              <w:rPr>
                <w:lang w:eastAsia="lt-LT"/>
              </w:rPr>
            </w:pPr>
            <w:r>
              <w:rPr>
                <w:lang w:eastAsia="lt-LT"/>
              </w:rPr>
              <w:t xml:space="preserve">Dotacija 32798; 102800; koeficientams padidinti 500 Eur. </w:t>
            </w:r>
          </w:p>
        </w:tc>
      </w:tr>
      <w:tr w:rsidR="0070041B" w:rsidTr="0070041B">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Įstaigos gautos pajamos (surinkta pajamų SP), iš jų:</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130,140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125,671</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96,57</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both"/>
              <w:rPr>
                <w:lang w:eastAsia="lt-LT"/>
              </w:rPr>
            </w:pPr>
            <w:r>
              <w:rPr>
                <w:lang w:eastAsia="lt-LT"/>
              </w:rPr>
              <w:t>Centras surinko  130140 Eur, iš kurių panaudojo 125671 Eur. Lėšų likutis  4530,39 Eur. bus panaudotas 2023 m.</w:t>
            </w:r>
          </w:p>
        </w:tc>
      </w:tr>
      <w:tr w:rsidR="0070041B" w:rsidTr="0070041B">
        <w:trPr>
          <w:trHeight w:val="364"/>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Pajamų išlaidos (SP likutis  2021 m.)</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15,400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15,400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100</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tcPr>
          <w:p w:rsidR="0070041B" w:rsidRDefault="0070041B">
            <w:pPr>
              <w:spacing w:line="276" w:lineRule="auto"/>
              <w:jc w:val="both"/>
              <w:rPr>
                <w:lang w:eastAsia="lt-LT"/>
              </w:rPr>
            </w:pPr>
          </w:p>
        </w:tc>
      </w:tr>
      <w:tr w:rsidR="0070041B" w:rsidTr="0070041B">
        <w:trPr>
          <w:trHeight w:val="125"/>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Projektų finansavimas (ES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9,400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8,845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94,10</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both"/>
              <w:rPr>
                <w:lang w:eastAsia="lt-LT"/>
              </w:rPr>
            </w:pPr>
            <w:r>
              <w:rPr>
                <w:lang w:eastAsia="lt-LT"/>
              </w:rPr>
              <w:t>ES1311</w:t>
            </w:r>
          </w:p>
        </w:tc>
      </w:tr>
      <w:tr w:rsidR="0070041B" w:rsidTr="0070041B">
        <w:trPr>
          <w:trHeight w:val="585"/>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Kitos lėšos (parama 2 % GM ir kt.)</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5,804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5,682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lang w:eastAsia="lt-LT"/>
              </w:rPr>
            </w:pPr>
            <w:r>
              <w:rPr>
                <w:lang w:eastAsia="lt-LT"/>
              </w:rPr>
              <w:t>97,90</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both"/>
              <w:rPr>
                <w:lang w:eastAsia="lt-LT"/>
              </w:rPr>
            </w:pPr>
            <w:r>
              <w:rPr>
                <w:lang w:eastAsia="lt-LT"/>
              </w:rPr>
              <w:t xml:space="preserve">Paramos sąskaitoje liko </w:t>
            </w:r>
            <w:r>
              <w:rPr>
                <w:b/>
                <w:bCs/>
                <w:lang w:eastAsia="lt-LT"/>
              </w:rPr>
              <w:t>122</w:t>
            </w:r>
            <w:r>
              <w:rPr>
                <w:lang w:eastAsia="lt-LT"/>
              </w:rPr>
              <w:t xml:space="preserve"> Eur.</w:t>
            </w:r>
          </w:p>
        </w:tc>
      </w:tr>
      <w:tr w:rsidR="0070041B" w:rsidTr="0070041B">
        <w:trPr>
          <w:trHeight w:val="253"/>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b/>
                <w:bCs/>
                <w:lang w:eastAsia="lt-LT"/>
              </w:rPr>
            </w:pPr>
            <w:r>
              <w:rPr>
                <w:b/>
                <w:bCs/>
                <w:lang w:eastAsia="lt-LT"/>
              </w:rPr>
              <w:t>Iš viso</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b/>
                <w:bCs/>
                <w:lang w:eastAsia="lt-LT"/>
              </w:rPr>
            </w:pPr>
            <w:r>
              <w:rPr>
                <w:b/>
                <w:bCs/>
                <w:lang w:eastAsia="lt-LT"/>
              </w:rPr>
              <w:t>2506,846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b/>
                <w:bCs/>
                <w:lang w:eastAsia="lt-LT"/>
              </w:rPr>
            </w:pPr>
            <w:r>
              <w:rPr>
                <w:b/>
                <w:bCs/>
                <w:lang w:eastAsia="lt-LT"/>
              </w:rPr>
              <w:t>2495,057</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041B" w:rsidRDefault="0070041B">
            <w:pPr>
              <w:spacing w:line="276" w:lineRule="auto"/>
              <w:jc w:val="center"/>
              <w:rPr>
                <w:b/>
                <w:bCs/>
                <w:lang w:eastAsia="lt-LT"/>
              </w:rPr>
            </w:pPr>
            <w:r>
              <w:rPr>
                <w:b/>
                <w:bCs/>
                <w:lang w:eastAsia="lt-LT"/>
              </w:rPr>
              <w:t>99,53</w:t>
            </w:r>
          </w:p>
        </w:tc>
        <w:tc>
          <w:tcPr>
            <w:tcW w:w="3391" w:type="dxa"/>
            <w:tcBorders>
              <w:top w:val="nil"/>
              <w:left w:val="nil"/>
              <w:bottom w:val="single" w:sz="8" w:space="0" w:color="auto"/>
              <w:right w:val="single" w:sz="8" w:space="0" w:color="auto"/>
            </w:tcBorders>
            <w:tcMar>
              <w:top w:w="0" w:type="dxa"/>
              <w:left w:w="108" w:type="dxa"/>
              <w:bottom w:w="0" w:type="dxa"/>
              <w:right w:w="108" w:type="dxa"/>
            </w:tcMar>
            <w:vAlign w:val="center"/>
          </w:tcPr>
          <w:p w:rsidR="0070041B" w:rsidRDefault="0070041B">
            <w:pPr>
              <w:spacing w:line="276" w:lineRule="auto"/>
              <w:rPr>
                <w:lang w:eastAsia="lt-LT"/>
              </w:rPr>
            </w:pPr>
          </w:p>
        </w:tc>
      </w:tr>
      <w:tr w:rsidR="0070041B" w:rsidTr="0070041B">
        <w:tc>
          <w:tcPr>
            <w:tcW w:w="48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rPr>
                <w:lang w:eastAsia="lt-LT"/>
              </w:rPr>
            </w:pPr>
            <w:r>
              <w:rPr>
                <w:lang w:eastAsia="lt-LT"/>
              </w:rPr>
              <w:t xml:space="preserve">Kreditinis įsiskolinimas (pagal visus finansavimo šaltinius) 2023 m. sausio 1 d.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center"/>
              <w:rPr>
                <w:lang w:eastAsia="lt-LT"/>
              </w:rPr>
            </w:pPr>
            <w:r>
              <w:rPr>
                <w:lang w:eastAsia="lt-LT"/>
              </w:rPr>
              <w:t>641</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rsidR="0070041B" w:rsidRDefault="0070041B">
            <w:pPr>
              <w:spacing w:line="276" w:lineRule="auto"/>
              <w:jc w:val="both"/>
              <w:rPr>
                <w:lang w:eastAsia="lt-LT"/>
              </w:rPr>
            </w:pPr>
            <w:r>
              <w:rPr>
                <w:lang w:eastAsia="lt-LT"/>
              </w:rPr>
              <w:t>Kreditinis įsiskolinimas susidarė dėl to, kad sąskaitos už gruodžio mėn. suteiktas kuro, telekomunikacijų ir kitas paslaugas buvo gautos 2023 m. sausio mėn. Tiekėjams mokėtinos suma lyginant su 2021 m. sumažėjo.</w:t>
            </w:r>
          </w:p>
        </w:tc>
      </w:tr>
    </w:tbl>
    <w:p w:rsidR="0070041B" w:rsidRDefault="0070041B" w:rsidP="0070041B">
      <w:pPr>
        <w:rPr>
          <w:b/>
        </w:rPr>
      </w:pPr>
    </w:p>
    <w:p w:rsidR="0070041B" w:rsidRDefault="009D47D4" w:rsidP="0070041B">
      <w:r>
        <w:rPr>
          <w:b/>
        </w:rPr>
        <w:t xml:space="preserve">            </w:t>
      </w:r>
      <w:r w:rsidR="0070041B">
        <w:rPr>
          <w:b/>
        </w:rPr>
        <w:t>2. Įstaigos veiklos rezultatai (</w:t>
      </w:r>
      <w:r w:rsidR="0070041B">
        <w:t>veiklos tikslai, uždaviniai ir priemonės, rezultato vertinimo kriterijai ir pasiekti rezultatai):</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411"/>
        <w:gridCol w:w="3545"/>
      </w:tblGrid>
      <w:tr w:rsidR="0070041B" w:rsidTr="0070041B">
        <w:trPr>
          <w:trHeight w:val="437"/>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bCs/>
              </w:rPr>
            </w:pPr>
            <w:r>
              <w:rPr>
                <w:b/>
              </w:rPr>
              <w:t xml:space="preserve">1. Tikslas – </w:t>
            </w:r>
            <w:r>
              <w:rPr>
                <w:b/>
                <w:bCs/>
              </w:rPr>
              <w:t>užtikrinti Klaipėdos miesto bendruomenės socialinę gerovę, suteikiant kokybiškas socialines paslaugas socialinės atskirties ir rizikos grupių asmenims/šeimoms.</w:t>
            </w:r>
          </w:p>
        </w:tc>
      </w:tr>
      <w:tr w:rsidR="0070041B" w:rsidTr="0070041B">
        <w:trPr>
          <w:trHeight w:val="415"/>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iCs/>
                <w:color w:val="000000"/>
              </w:rPr>
            </w:pPr>
            <w:r>
              <w:rPr>
                <w:b/>
              </w:rPr>
              <w:t xml:space="preserve">1.1. Uždavinys – </w:t>
            </w:r>
            <w:r>
              <w:rPr>
                <w:b/>
                <w:iCs/>
                <w:color w:val="000000"/>
              </w:rPr>
              <w:t>Teikti bendrąsias, socialinės priežiūros ir dienos socialinės globos asmens namuose paslaugas.</w:t>
            </w:r>
          </w:p>
        </w:tc>
      </w:tr>
      <w:tr w:rsidR="0070041B" w:rsidTr="0070041B">
        <w:trPr>
          <w:trHeight w:val="686"/>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center"/>
              <w:rPr>
                <w:b/>
                <w:bCs/>
              </w:rPr>
            </w:pPr>
            <w:r>
              <w:rPr>
                <w:b/>
                <w:bCs/>
              </w:rP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bCs/>
              </w:rPr>
            </w:pPr>
            <w:r>
              <w:rPr>
                <w:b/>
                <w:bCs/>
              </w:rP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bCs/>
              </w:rPr>
            </w:pPr>
            <w:r>
              <w:rPr>
                <w:b/>
                <w:bCs/>
              </w:rPr>
              <w:t>Pasiekti rezultatai</w:t>
            </w:r>
          </w:p>
        </w:tc>
      </w:tr>
      <w:tr w:rsidR="0070041B" w:rsidTr="0070041B">
        <w:trPr>
          <w:trHeight w:val="794"/>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rPr>
                <w:iCs/>
                <w:color w:val="000000"/>
              </w:rPr>
              <w:t xml:space="preserve">1.1.1. Klaipėdiečiams organizuojamos ir teikiamos socialinės paslaugos, numatytos Centro nuostatuose. </w:t>
            </w:r>
          </w:p>
        </w:tc>
        <w:tc>
          <w:tcPr>
            <w:tcW w:w="2410" w:type="dxa"/>
            <w:tcBorders>
              <w:top w:val="single" w:sz="8"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 xml:space="preserve">Sumažėjusi socialinė atskirtis ir skurdas, </w:t>
            </w:r>
            <w:proofErr w:type="spellStart"/>
            <w:r>
              <w:t>asm</w:t>
            </w:r>
            <w:proofErr w:type="spellEnd"/>
            <w:r>
              <w:t>. – 1725</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 xml:space="preserve">2320 </w:t>
            </w:r>
          </w:p>
          <w:p w:rsidR="0070041B" w:rsidRDefault="0070041B">
            <w:pPr>
              <w:spacing w:line="276" w:lineRule="auto"/>
              <w:jc w:val="both"/>
              <w:rPr>
                <w:highlight w:val="yellow"/>
              </w:rPr>
            </w:pPr>
            <w:r>
              <w:t xml:space="preserve">Lyginant su 2021 m. – </w:t>
            </w:r>
            <w:r>
              <w:rPr>
                <w:bCs/>
              </w:rPr>
              <w:t xml:space="preserve">904 </w:t>
            </w:r>
            <w:proofErr w:type="spellStart"/>
            <w:r>
              <w:rPr>
                <w:bCs/>
              </w:rPr>
              <w:t>asm</w:t>
            </w:r>
            <w:proofErr w:type="spellEnd"/>
            <w:r>
              <w:rPr>
                <w:bCs/>
              </w:rPr>
              <w:t>. arba beveik 64 proc. daugiau dėl Ukrainos karo pabėgėliams suteiktos pagalbos</w:t>
            </w:r>
          </w:p>
        </w:tc>
      </w:tr>
      <w:tr w:rsidR="0070041B" w:rsidTr="0070041B">
        <w:trPr>
          <w:trHeight w:val="126"/>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rPr>
                <w:lang w:eastAsia="lt-LT"/>
              </w:rPr>
              <w:t>1.1.2. Neįgalieji ir kiti klientai aprūpinami techninės pagalbos priemonėmis pagal sutartis.</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 xml:space="preserve">Išduota techninės pagalbos priemonių, iki </w:t>
            </w:r>
            <w:proofErr w:type="spellStart"/>
            <w:r>
              <w:t>vnt</w:t>
            </w:r>
            <w:proofErr w:type="spellEnd"/>
            <w:r>
              <w:t>/</w:t>
            </w:r>
            <w:proofErr w:type="spellStart"/>
            <w:r>
              <w:t>asm</w:t>
            </w:r>
            <w:proofErr w:type="spellEnd"/>
            <w:r>
              <w:t>. – 1000/800</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highlight w:val="yellow"/>
              </w:rPr>
            </w:pPr>
            <w:r>
              <w:t>1447/823</w:t>
            </w:r>
          </w:p>
        </w:tc>
      </w:tr>
      <w:tr w:rsidR="0070041B" w:rsidTr="0070041B">
        <w:trPr>
          <w:trHeight w:val="13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t xml:space="preserve">1.1.3. Skurstantys ir socialinės rizikos asmenys/šeimos nemokamai aprūpinami </w:t>
            </w:r>
            <w:r>
              <w:lastRenderedPageBreak/>
              <w:t>būtiniausiais drabužiais, avalyne ir kitais daiktais</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lastRenderedPageBreak/>
              <w:t xml:space="preserve">Suteikta parama rūbais, avalyne ir kitais daiktais , </w:t>
            </w:r>
            <w:proofErr w:type="spellStart"/>
            <w:r>
              <w:t>asm</w:t>
            </w:r>
            <w:proofErr w:type="spellEnd"/>
            <w:r>
              <w:t>. –  250</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highlight w:val="yellow"/>
              </w:rPr>
            </w:pPr>
            <w:r>
              <w:t>1256</w:t>
            </w:r>
          </w:p>
        </w:tc>
      </w:tr>
      <w:tr w:rsidR="0070041B" w:rsidTr="0070041B">
        <w:trPr>
          <w:trHeight w:val="15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t>1.1.4. Teikiamos mokamos, dalinai mokamos ar nemokamos transporto pagalbos seniems, neįgaliems ir socialinės rizikos grupių asmenims</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 xml:space="preserve">Suteikta transporto paslaugų, </w:t>
            </w:r>
            <w:proofErr w:type="spellStart"/>
            <w:r>
              <w:t>asm</w:t>
            </w:r>
            <w:proofErr w:type="spellEnd"/>
            <w:r>
              <w:t>. - 160</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highlight w:val="yellow"/>
              </w:rPr>
            </w:pPr>
            <w:r>
              <w:t>193</w:t>
            </w:r>
          </w:p>
        </w:tc>
      </w:tr>
      <w:tr w:rsidR="0070041B" w:rsidTr="0070041B">
        <w:trPr>
          <w:trHeight w:val="13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t>1.1.5. Teikiamos nemokamos ir iš dalies mokamos pagalbos į namus paslaugos ir apmokamos dienos socialinės globos asmens  namuose paslaugos</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Suteikta pagalbos į namus paslaugų/</w:t>
            </w:r>
            <w:proofErr w:type="spellStart"/>
            <w:r>
              <w:t>soc</w:t>
            </w:r>
            <w:proofErr w:type="spellEnd"/>
            <w:r>
              <w:t xml:space="preserve">. globos asmens namuose paslaugų, </w:t>
            </w:r>
            <w:proofErr w:type="spellStart"/>
            <w:r>
              <w:t>asm</w:t>
            </w:r>
            <w:proofErr w:type="spellEnd"/>
            <w:r>
              <w:t>. (</w:t>
            </w:r>
            <w:proofErr w:type="spellStart"/>
            <w:r>
              <w:t>sąraš</w:t>
            </w:r>
            <w:proofErr w:type="spellEnd"/>
            <w:r>
              <w:t>.) – 300/65</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highlight w:val="yellow"/>
              </w:rPr>
            </w:pPr>
            <w:r>
              <w:t>399/87</w:t>
            </w:r>
          </w:p>
        </w:tc>
      </w:tr>
      <w:tr w:rsidR="0070041B" w:rsidTr="0070041B">
        <w:trPr>
          <w:trHeight w:val="1163"/>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ind w:left="27"/>
              <w:jc w:val="both"/>
              <w:textAlignment w:val="baseline"/>
              <w:rPr>
                <w:iCs/>
                <w:color w:val="000000"/>
              </w:rPr>
            </w:pPr>
            <w:r>
              <w:t xml:space="preserve">1.1.6. Globos ar slaugos reikalingam asmeniui, liekančiam be priežiūros, vykdant įsipareigojimą smurtautojui išsikelti, suteikiama pagalba bet kurio paros metu. </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center"/>
            </w:pPr>
            <w:r>
              <w:t>–</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highlight w:val="yellow"/>
              </w:rPr>
            </w:pPr>
            <w:r>
              <w:t>Nebuvo poreikio</w:t>
            </w:r>
          </w:p>
        </w:tc>
      </w:tr>
      <w:tr w:rsidR="0070041B" w:rsidTr="0070041B">
        <w:trPr>
          <w:trHeight w:val="1682"/>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ind w:left="27" w:hanging="27"/>
              <w:jc w:val="both"/>
              <w:textAlignment w:val="baseline"/>
              <w:rPr>
                <w:iCs/>
                <w:color w:val="000000"/>
              </w:rPr>
            </w:pPr>
            <w:bookmarkStart w:id="3" w:name="_Hlk129181068"/>
            <w:r>
              <w:rPr>
                <w:iCs/>
                <w:color w:val="000000"/>
              </w:rPr>
              <w:t xml:space="preserve"> 1.1.7. Analizuojamos klaipėdiečių socialinės problemos, socialiniai poreikiai, aptariant jų atvejus su socialiniais darbuotojais ir specialistais iš kitų įstaigų. Esant būtinybei kreipiamasi į Klaipėdos apygardos prokuratūrą dėl asmenų veiksnumo įvertinimo. </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Vyksta į skubius suaugusiųjų asmenų/šeimų atvejus, vnt./</w:t>
            </w:r>
            <w:proofErr w:type="spellStart"/>
            <w:r>
              <w:t>asm</w:t>
            </w:r>
            <w:proofErr w:type="spellEnd"/>
            <w:r>
              <w:t>. – 100/60</w:t>
            </w:r>
          </w:p>
        </w:tc>
        <w:tc>
          <w:tcPr>
            <w:tcW w:w="3544"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jc w:val="both"/>
            </w:pPr>
            <w:r>
              <w:t xml:space="preserve">54 klaipėdiečių kriziniai atvejai. </w:t>
            </w:r>
          </w:p>
          <w:p w:rsidR="0070041B" w:rsidRDefault="0070041B">
            <w:pPr>
              <w:spacing w:line="276" w:lineRule="auto"/>
              <w:jc w:val="both"/>
            </w:pPr>
            <w:r>
              <w:t xml:space="preserve">Į prokuratūrą dėl veiksnumo įvertinimo kreiptasi dėl 2  </w:t>
            </w:r>
            <w:proofErr w:type="spellStart"/>
            <w:r>
              <w:t>asm</w:t>
            </w:r>
            <w:proofErr w:type="spellEnd"/>
            <w:r>
              <w:t>.</w:t>
            </w:r>
          </w:p>
          <w:p w:rsidR="0070041B" w:rsidRDefault="0070041B">
            <w:pPr>
              <w:spacing w:line="276" w:lineRule="auto"/>
              <w:jc w:val="both"/>
            </w:pPr>
          </w:p>
          <w:p w:rsidR="0070041B" w:rsidRDefault="0070041B">
            <w:pPr>
              <w:spacing w:line="276" w:lineRule="auto"/>
              <w:jc w:val="both"/>
            </w:pPr>
          </w:p>
        </w:tc>
        <w:bookmarkEnd w:id="3"/>
      </w:tr>
      <w:tr w:rsidR="0070041B" w:rsidTr="0070041B">
        <w:trPr>
          <w:trHeight w:val="1124"/>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t xml:space="preserve">1.1.8. Ne rečiau kaip 1 kartą metuose </w:t>
            </w:r>
            <w:r>
              <w:rPr>
                <w:color w:val="000000"/>
              </w:rPr>
              <w:t xml:space="preserve">vidiniais resursais vykdoma </w:t>
            </w:r>
            <w:r>
              <w:t xml:space="preserve">Centro klientų apklausa pagal tipinius klausimynus, siekiant ištirti teikiamų socialinių paslaugų kokybę. </w:t>
            </w:r>
          </w:p>
          <w:p w:rsidR="0070041B" w:rsidRDefault="0070041B">
            <w:pPr>
              <w:suppressAutoHyphens/>
              <w:autoSpaceDN w:val="0"/>
              <w:spacing w:line="276" w:lineRule="auto"/>
              <w:ind w:left="-142"/>
              <w:jc w:val="both"/>
              <w:textAlignment w:val="baseline"/>
              <w:rPr>
                <w:iCs/>
                <w:color w:val="000000"/>
              </w:rPr>
            </w:pPr>
            <w:r>
              <w:t xml:space="preserve">   </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ind w:firstLine="35"/>
            </w:pPr>
            <w:r>
              <w:t xml:space="preserve">Stebima ir kontroliuojama teikiamų socialinių paslaugų kokybė, proc. – ne mažiau nei </w:t>
            </w:r>
          </w:p>
          <w:p w:rsidR="0070041B" w:rsidRDefault="0070041B">
            <w:pPr>
              <w:spacing w:line="276" w:lineRule="auto"/>
              <w:jc w:val="both"/>
            </w:pPr>
            <w:r>
              <w:t>30 proc.</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rPr>
                <w:color w:val="000000"/>
              </w:rPr>
              <w:t xml:space="preserve">Inicijuota 3 socialinių paslaugų gavėjų apklausos pagal tipinį klausimyną, kuris buvo pakoreguotas integruojant klausimus į klausimyną. </w:t>
            </w:r>
            <w:r>
              <w:rPr>
                <w:color w:val="000000" w:themeColor="text1"/>
              </w:rPr>
              <w:t xml:space="preserve">Apklausta </w:t>
            </w:r>
            <w:r>
              <w:t>30</w:t>
            </w:r>
            <w:r>
              <w:rPr>
                <w:color w:val="000000"/>
              </w:rPr>
              <w:t xml:space="preserve"> proc. klientų iš kiekvienos teikiamų socialinių paslaugų gavėjų grupės, parengti </w:t>
            </w:r>
            <w:r>
              <w:rPr>
                <w:lang w:eastAsia="lt-LT"/>
              </w:rPr>
              <w:t>pasitenkinimo paslaugomis apibendrinantys  rezultatai.</w:t>
            </w:r>
            <w:r>
              <w:t xml:space="preserve"> </w:t>
            </w:r>
          </w:p>
          <w:p w:rsidR="0070041B" w:rsidRDefault="00F11D76">
            <w:pPr>
              <w:spacing w:line="276" w:lineRule="auto"/>
              <w:jc w:val="both"/>
            </w:pPr>
            <w:hyperlink r:id="rId9" w:history="1">
              <w:r w:rsidR="0070041B">
                <w:rPr>
                  <w:rStyle w:val="Hipersaitas"/>
                </w:rPr>
                <w:t>https://www.klaipedaspc.lt/lt/2022-m--3</w:t>
              </w:r>
            </w:hyperlink>
          </w:p>
          <w:p w:rsidR="0070041B" w:rsidRDefault="0070041B">
            <w:pPr>
              <w:spacing w:line="276" w:lineRule="auto"/>
              <w:jc w:val="both"/>
              <w:rPr>
                <w:lang w:eastAsia="lt-LT"/>
              </w:rPr>
            </w:pPr>
            <w:r>
              <w:rPr>
                <w:lang w:eastAsia="lt-LT"/>
              </w:rPr>
              <w:t xml:space="preserve">Dauguma </w:t>
            </w:r>
            <w:r>
              <w:rPr>
                <w:color w:val="FF0000"/>
                <w:lang w:eastAsia="lt-LT"/>
              </w:rPr>
              <w:t xml:space="preserve"> </w:t>
            </w:r>
            <w:r>
              <w:rPr>
                <w:color w:val="000000" w:themeColor="text1"/>
                <w:lang w:eastAsia="lt-LT"/>
              </w:rPr>
              <w:t xml:space="preserve">(daugiau nei 80 proc. skirtingose paslaugose skirtingi procentai) </w:t>
            </w:r>
            <w:r>
              <w:rPr>
                <w:lang w:eastAsia="lt-LT"/>
              </w:rPr>
              <w:t xml:space="preserve">paslaugų gavėjų ir/ar jų artimųjų 2020, 2021 ir 2022 m.  išreiškė poziciją, kad juos tenkina teikiamų socialinių paslaugų kokybė. Kiekvienas skyrius </w:t>
            </w:r>
            <w:r>
              <w:rPr>
                <w:lang w:eastAsia="lt-LT"/>
              </w:rPr>
              <w:lastRenderedPageBreak/>
              <w:t xml:space="preserve">parengė socialinių paslaugų kokybės gerinimo planus, kuriuose numatytos priemonės, užtikrinančios teikiamų socialinių paslaugų kokybę. Visos priemonės numatytos planuose įgyvendintos. </w:t>
            </w:r>
          </w:p>
          <w:p w:rsidR="0070041B" w:rsidRDefault="0070041B">
            <w:pPr>
              <w:spacing w:line="276" w:lineRule="auto"/>
              <w:jc w:val="both"/>
            </w:pPr>
            <w:r>
              <w:rPr>
                <w:lang w:eastAsia="lt-LT"/>
              </w:rPr>
              <w:t>Gautų padėkų ir skundų santykis, yra 15,75 kartai. (4 skundai ir 59 padėkos darbuotojams ir 5 padėkos Centrui ir vadovei)._</w:t>
            </w:r>
          </w:p>
        </w:tc>
      </w:tr>
      <w:tr w:rsidR="0070041B" w:rsidTr="0070041B">
        <w:trPr>
          <w:trHeight w:val="28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ind w:left="-142"/>
              <w:textAlignment w:val="baseline"/>
            </w:pPr>
            <w:bookmarkStart w:id="4" w:name="_Hlk129181661"/>
            <w:r>
              <w:lastRenderedPageBreak/>
              <w:t>1.1.9. Organizuojamas ne mažiau nei 4 apleistų butų tvarkymas;</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Išvalyti ne mažiau nei 4 apleistus  butus</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pPr>
            <w:r>
              <w:t xml:space="preserve">Išvalyta 18 – </w:t>
            </w:r>
            <w:proofErr w:type="spellStart"/>
            <w:r>
              <w:t>ka</w:t>
            </w:r>
            <w:proofErr w:type="spellEnd"/>
            <w:r>
              <w:t xml:space="preserve">  apleistų butų.</w:t>
            </w:r>
          </w:p>
        </w:tc>
      </w:tr>
      <w:tr w:rsidR="0070041B" w:rsidTr="0070041B">
        <w:trPr>
          <w:trHeight w:val="414"/>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t>1.1.10. Stebima ir kontroliuojama teikiamų socialinių paslaugų kokybė</w:t>
            </w:r>
          </w:p>
        </w:tc>
        <w:tc>
          <w:tcPr>
            <w:tcW w:w="2410" w:type="dxa"/>
            <w:tcBorders>
              <w:top w:val="single" w:sz="4" w:space="0" w:color="auto"/>
              <w:left w:val="single" w:sz="8" w:space="0" w:color="auto"/>
              <w:bottom w:val="single" w:sz="4" w:space="0" w:color="auto"/>
              <w:right w:val="single" w:sz="4" w:space="0" w:color="auto"/>
            </w:tcBorders>
            <w:shd w:val="clear" w:color="auto" w:fill="FFFFFF"/>
            <w:hideMark/>
          </w:tcPr>
          <w:p w:rsidR="0070041B" w:rsidRDefault="0070041B">
            <w:pPr>
              <w:spacing w:line="276" w:lineRule="auto"/>
              <w:jc w:val="both"/>
            </w:pPr>
            <w:r>
              <w:t>Individualios priežiūros ir kitų darbuotojų veikla, teikiant socialines paslaugas, nuolat tikrinama ir vertinama planinėse ir neplaninėse patikrose pagal parengtus tipinius klausimynus.</w:t>
            </w:r>
          </w:p>
        </w:tc>
        <w:tc>
          <w:tcPr>
            <w:tcW w:w="3544"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jc w:val="both"/>
            </w:pPr>
            <w:r>
              <w:t>Viso vyko 446 planinės ir 107 neplaninės patikros</w:t>
            </w:r>
          </w:p>
          <w:p w:rsidR="0070041B" w:rsidRDefault="0070041B">
            <w:pPr>
              <w:spacing w:line="276" w:lineRule="auto"/>
              <w:jc w:val="both"/>
              <w:rPr>
                <w:highlight w:val="yellow"/>
              </w:rPr>
            </w:pPr>
          </w:p>
        </w:tc>
        <w:bookmarkEnd w:id="4"/>
      </w:tr>
      <w:tr w:rsidR="0070041B" w:rsidTr="0070041B">
        <w:trPr>
          <w:trHeight w:val="555"/>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rPr>
            </w:pPr>
            <w:r>
              <w:rPr>
                <w:b/>
              </w:rPr>
              <w:t>1</w:t>
            </w:r>
            <w:r w:rsidR="009D47D4">
              <w:rPr>
                <w:b/>
              </w:rPr>
              <w:t>.</w:t>
            </w:r>
            <w:r>
              <w:rPr>
                <w:b/>
              </w:rPr>
              <w:t xml:space="preserve">2. Uždavinys – </w:t>
            </w:r>
            <w:r>
              <w:rPr>
                <w:b/>
                <w:bCs/>
              </w:rPr>
              <w:t>Sudaryti saugias darbo sąlygas Centro darbuotojams, didinti jų motyvaciją ir stiprinti bendradarbiavimą ir socialinį atsakomybę organizacijos viduje.</w:t>
            </w:r>
          </w:p>
        </w:tc>
      </w:tr>
      <w:tr w:rsidR="0070041B" w:rsidTr="0070041B">
        <w:trPr>
          <w:trHeight w:val="29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Pasiekti rezultatai</w:t>
            </w:r>
          </w:p>
        </w:tc>
      </w:tr>
      <w:tr w:rsidR="0070041B" w:rsidTr="0070041B">
        <w:trPr>
          <w:trHeight w:val="1071"/>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color w:val="000000"/>
              </w:rPr>
            </w:pPr>
            <w:r>
              <w:rPr>
                <w:color w:val="000000"/>
              </w:rPr>
              <w:t xml:space="preserve">1.2.1. Atliktas profesinės rizikos vertinimas </w:t>
            </w:r>
          </w:p>
        </w:tc>
        <w:tc>
          <w:tcPr>
            <w:tcW w:w="2410" w:type="dxa"/>
            <w:tcBorders>
              <w:top w:val="nil"/>
              <w:left w:val="single" w:sz="4" w:space="0" w:color="auto"/>
              <w:bottom w:val="single" w:sz="4" w:space="0" w:color="auto"/>
              <w:right w:val="single" w:sz="4" w:space="0" w:color="auto"/>
            </w:tcBorders>
          </w:tcPr>
          <w:p w:rsidR="0070041B" w:rsidRDefault="0070041B">
            <w:pPr>
              <w:spacing w:line="276" w:lineRule="auto"/>
              <w:ind w:left="35" w:hanging="35"/>
              <w:jc w:val="both"/>
            </w:pPr>
            <w:r>
              <w:t xml:space="preserve">Įvykdyta ir atliktas profesinės rizikos vertinimas. Rezultatai palyginti su anksčiau vykdytu vertinimu ir pristatyti darbuotojams informaciniame renginyje. </w:t>
            </w:r>
          </w:p>
          <w:p w:rsidR="0070041B" w:rsidRDefault="0070041B">
            <w:pPr>
              <w:spacing w:line="276" w:lineRule="auto"/>
              <w:jc w:val="both"/>
            </w:pP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rPr>
            </w:pPr>
            <w:r>
              <w:t xml:space="preserve">Atliktas ergonominių ir psichosocialinių veiksnių vertinimas. </w:t>
            </w:r>
            <w:r>
              <w:rPr>
                <w:color w:val="000000" w:themeColor="text1"/>
              </w:rPr>
              <w:t xml:space="preserve">Tyrimo rezultatai palyginti su 2020 m. tyrimo rezultatais ir pristatytas </w:t>
            </w:r>
            <w:r w:rsidR="009D47D4">
              <w:rPr>
                <w:color w:val="000000"/>
              </w:rPr>
              <w:t>r</w:t>
            </w:r>
            <w:r>
              <w:rPr>
                <w:color w:val="000000"/>
              </w:rPr>
              <w:t>enginyje - kasmetinis</w:t>
            </w:r>
            <w:r>
              <w:rPr>
                <w:b/>
                <w:bCs/>
                <w:color w:val="000000"/>
              </w:rPr>
              <w:t xml:space="preserve"> </w:t>
            </w:r>
            <w:r>
              <w:rPr>
                <w:color w:val="000000"/>
              </w:rPr>
              <w:t>bendruomenės susirinkimas</w:t>
            </w:r>
            <w:r>
              <w:rPr>
                <w:b/>
                <w:bCs/>
                <w:color w:val="000000"/>
              </w:rPr>
              <w:t xml:space="preserve"> </w:t>
            </w:r>
            <w:r>
              <w:rPr>
                <w:color w:val="000000"/>
              </w:rPr>
              <w:t xml:space="preserve">„Susitelkę vardan Taikos, vardan žmogaus, vardan bendruomenės“, kuris </w:t>
            </w:r>
            <w:r>
              <w:rPr>
                <w:b/>
                <w:bCs/>
                <w:color w:val="000000"/>
              </w:rPr>
              <w:t xml:space="preserve"> </w:t>
            </w:r>
            <w:r>
              <w:rPr>
                <w:color w:val="000000"/>
              </w:rPr>
              <w:t xml:space="preserve">vyko 2022 03 14 .nuotoliniu būdu. </w:t>
            </w:r>
          </w:p>
          <w:p w:rsidR="0070041B" w:rsidRDefault="00F11D76">
            <w:pPr>
              <w:spacing w:line="276" w:lineRule="auto"/>
            </w:pPr>
            <w:hyperlink r:id="rId10" w:history="1">
              <w:r w:rsidR="0070041B">
                <w:rPr>
                  <w:rStyle w:val="Hipersaitas"/>
                </w:rPr>
                <w:t>Rizikos_salinimo_ar_mazinimo_priemoniu_planas_2022.pdf (</w:t>
              </w:r>
              <w:proofErr w:type="spellStart"/>
              <w:r w:rsidR="0070041B">
                <w:rPr>
                  <w:rStyle w:val="Hipersaitas"/>
                </w:rPr>
                <w:t>klaipedaspc.lt</w:t>
              </w:r>
              <w:proofErr w:type="spellEnd"/>
              <w:r w:rsidR="0070041B">
                <w:rPr>
                  <w:rStyle w:val="Hipersaitas"/>
                </w:rPr>
                <w:t>)</w:t>
              </w:r>
            </w:hyperlink>
          </w:p>
          <w:p w:rsidR="0070041B" w:rsidRDefault="00F11D76">
            <w:pPr>
              <w:spacing w:line="276" w:lineRule="auto"/>
              <w:jc w:val="both"/>
            </w:pPr>
            <w:hyperlink r:id="rId11" w:history="1">
              <w:r w:rsidR="0070041B">
                <w:rPr>
                  <w:rStyle w:val="Hipersaitas"/>
                </w:rPr>
                <w:t>Psichosocialiniu_rizikos_veiksniu_verinimo_protokolas_2022_03.pdf (</w:t>
              </w:r>
              <w:proofErr w:type="spellStart"/>
              <w:r w:rsidR="0070041B">
                <w:rPr>
                  <w:rStyle w:val="Hipersaitas"/>
                </w:rPr>
                <w:t>klaipedaspc.lt</w:t>
              </w:r>
              <w:proofErr w:type="spellEnd"/>
              <w:r w:rsidR="0070041B">
                <w:rPr>
                  <w:rStyle w:val="Hipersaitas"/>
                </w:rPr>
                <w:t>)</w:t>
              </w:r>
            </w:hyperlink>
          </w:p>
        </w:tc>
      </w:tr>
      <w:tr w:rsidR="0070041B" w:rsidTr="0070041B">
        <w:trPr>
          <w:trHeight w:val="138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pPr>
            <w:r>
              <w:rPr>
                <w:color w:val="000000"/>
              </w:rPr>
              <w:lastRenderedPageBreak/>
              <w:t>1.2.2. Įgyvendinama socialinė partnerystė organizacijos viduje, įtraukiant darbuotojus į įvairias darbo grupes, komisijas deramasi su Dvišale taryba (profesine sąjunga).</w:t>
            </w:r>
          </w:p>
        </w:tc>
        <w:tc>
          <w:tcPr>
            <w:tcW w:w="2410" w:type="dxa"/>
            <w:tcBorders>
              <w:top w:val="nil"/>
              <w:left w:val="single" w:sz="4" w:space="0" w:color="auto"/>
              <w:bottom w:val="single" w:sz="4" w:space="0" w:color="auto"/>
              <w:right w:val="single" w:sz="4" w:space="0" w:color="auto"/>
            </w:tcBorders>
            <w:hideMark/>
          </w:tcPr>
          <w:p w:rsidR="0070041B" w:rsidRDefault="0070041B">
            <w:pPr>
              <w:spacing w:line="276" w:lineRule="auto"/>
              <w:jc w:val="both"/>
            </w:pPr>
            <w:r>
              <w:t>Darbuotojai dalyvauja sprendimų priėmime, komisijų tarybų skaičius /pasitarimų skaičius, vnt.</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lang w:eastAsia="lt-LT"/>
              </w:rPr>
            </w:pPr>
            <w:r>
              <w:rPr>
                <w:lang w:eastAsia="lt-LT"/>
              </w:rPr>
              <w:t>9/285</w:t>
            </w:r>
          </w:p>
          <w:p w:rsidR="0070041B" w:rsidRDefault="0070041B">
            <w:pPr>
              <w:spacing w:line="276" w:lineRule="auto"/>
              <w:jc w:val="both"/>
            </w:pPr>
            <w:r>
              <w:rPr>
                <w:lang w:eastAsia="lt-LT"/>
              </w:rPr>
              <w:t xml:space="preserve">Inicijuota 12 Dvišalės tarybos posėdžių </w:t>
            </w:r>
            <w:r>
              <w:t>per metus dėl Centro darbuotojų darbo sąlygų.</w:t>
            </w:r>
          </w:p>
        </w:tc>
      </w:tr>
      <w:tr w:rsidR="0070041B" w:rsidTr="0070041B">
        <w:trPr>
          <w:trHeight w:val="195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color w:val="000000"/>
              </w:rPr>
            </w:pPr>
            <w:r>
              <w:rPr>
                <w:color w:val="000000"/>
              </w:rPr>
              <w:t xml:space="preserve">1.2.3. Darbuotojai skatinami dalyvauti Centro pasitarimuose ir bendruomenės susirinkimuose, kurie organizuojami Centro patalpose ir kitose vietose, socialinėse akcijose, Klaipėdos miesto bendruomenės renginiuose ir taip ugdoma jų socialinė atsakomybė. </w:t>
            </w:r>
          </w:p>
        </w:tc>
        <w:tc>
          <w:tcPr>
            <w:tcW w:w="2410" w:type="dxa"/>
            <w:tcBorders>
              <w:top w:val="nil"/>
              <w:left w:val="single" w:sz="4" w:space="0" w:color="auto"/>
              <w:bottom w:val="single" w:sz="4" w:space="0" w:color="auto"/>
              <w:right w:val="single" w:sz="4" w:space="0" w:color="auto"/>
            </w:tcBorders>
            <w:hideMark/>
          </w:tcPr>
          <w:p w:rsidR="0070041B" w:rsidRDefault="0070041B">
            <w:pPr>
              <w:spacing w:line="276" w:lineRule="auto"/>
              <w:jc w:val="both"/>
            </w:pPr>
            <w:r>
              <w:t>Darbuotojai dalyvauja pasitarimuose, kuriuose aptariami aktualūs klausimais</w:t>
            </w:r>
          </w:p>
          <w:p w:rsidR="0070041B" w:rsidRDefault="0070041B">
            <w:pPr>
              <w:spacing w:line="276" w:lineRule="auto"/>
              <w:jc w:val="both"/>
            </w:pPr>
            <w:r>
              <w:t>pasitarimų  skaičius, vnt.</w:t>
            </w:r>
          </w:p>
        </w:tc>
        <w:tc>
          <w:tcPr>
            <w:tcW w:w="3544"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jc w:val="center"/>
            </w:pPr>
            <w:r>
              <w:t>85</w:t>
            </w:r>
          </w:p>
          <w:p w:rsidR="0070041B" w:rsidRDefault="0070041B">
            <w:pPr>
              <w:spacing w:line="276" w:lineRule="auto"/>
              <w:jc w:val="center"/>
            </w:pPr>
          </w:p>
          <w:p w:rsidR="0070041B" w:rsidRDefault="0070041B">
            <w:pPr>
              <w:spacing w:line="276" w:lineRule="auto"/>
              <w:jc w:val="center"/>
              <w:rPr>
                <w:highlight w:val="yellow"/>
              </w:rPr>
            </w:pPr>
          </w:p>
        </w:tc>
      </w:tr>
      <w:tr w:rsidR="0070041B" w:rsidTr="0070041B">
        <w:trPr>
          <w:trHeight w:val="82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color w:val="000000" w:themeColor="text1"/>
              </w:rPr>
            </w:pPr>
            <w:r>
              <w:rPr>
                <w:color w:val="000000"/>
              </w:rPr>
              <w:t>1.2.4. Darbuotojai įtraukiami į socialinių paslaugų kokybės sistemos pagal EQUASS sistemą ir LEAN  metodiką kūrimą;</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pPr>
            <w:r>
              <w:rPr>
                <w:color w:val="000000" w:themeColor="text1"/>
              </w:rPr>
              <w:t xml:space="preserve">Aktyvus darbuotojų dalyvavimas kokybės sistemos kūrime pagal </w:t>
            </w:r>
            <w:r>
              <w:rPr>
                <w:color w:val="000000"/>
              </w:rPr>
              <w:t xml:space="preserve">EQUASS sistemą ir LEAN  metodiką </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129</w:t>
            </w:r>
          </w:p>
        </w:tc>
      </w:tr>
      <w:tr w:rsidR="0070041B" w:rsidTr="0070041B">
        <w:trPr>
          <w:trHeight w:val="1723"/>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color w:val="000000" w:themeColor="text1"/>
              </w:rPr>
            </w:pPr>
            <w:r>
              <w:rPr>
                <w:color w:val="000000"/>
              </w:rPr>
              <w:t>1.2.5. Centro ir padalinių vadovai atsiskaito bendruomenei ne rečiau nei 1 kartą metuose bendruomenės susirinkime (metinėje konferencijoje);</w:t>
            </w:r>
          </w:p>
        </w:tc>
        <w:tc>
          <w:tcPr>
            <w:tcW w:w="2410"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jc w:val="both"/>
              <w:rPr>
                <w:color w:val="000000" w:themeColor="text1"/>
              </w:rPr>
            </w:pPr>
            <w:r>
              <w:rPr>
                <w:color w:val="000000" w:themeColor="text1"/>
              </w:rPr>
              <w:t xml:space="preserve">Organizuotas bendruomenės susirinkimas (informacinis renginys – diskusija ). </w:t>
            </w:r>
          </w:p>
          <w:p w:rsidR="0070041B" w:rsidRDefault="0070041B">
            <w:pPr>
              <w:spacing w:line="276" w:lineRule="auto"/>
              <w:jc w:val="both"/>
            </w:pP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rPr>
                <w:color w:val="000000"/>
              </w:rPr>
              <w:t>Kasmetinis</w:t>
            </w:r>
            <w:r>
              <w:rPr>
                <w:b/>
                <w:bCs/>
                <w:color w:val="000000"/>
              </w:rPr>
              <w:t xml:space="preserve"> </w:t>
            </w:r>
            <w:r>
              <w:rPr>
                <w:color w:val="000000"/>
              </w:rPr>
              <w:t>bendruomenės susirinkimas</w:t>
            </w:r>
            <w:r>
              <w:rPr>
                <w:b/>
                <w:bCs/>
                <w:color w:val="000000"/>
              </w:rPr>
              <w:t xml:space="preserve"> „Susitelkę vardan Taikos, vardan žmogaus, vardan bendruomenės“ </w:t>
            </w:r>
            <w:r>
              <w:rPr>
                <w:color w:val="000000"/>
              </w:rPr>
              <w:t>vyko nuotoliniu būdu 2022 03 14</w:t>
            </w:r>
            <w:r>
              <w:rPr>
                <w:b/>
                <w:bCs/>
                <w:color w:val="000000"/>
              </w:rPr>
              <w:t xml:space="preserve">. </w:t>
            </w:r>
            <w:r>
              <w:rPr>
                <w:color w:val="000000"/>
              </w:rPr>
              <w:t xml:space="preserve">Renginyje dalyvavo  139 darbuotojai (93,9 proc.)  </w:t>
            </w:r>
          </w:p>
        </w:tc>
      </w:tr>
      <w:tr w:rsidR="0070041B" w:rsidTr="0070041B">
        <w:trPr>
          <w:trHeight w:val="1584"/>
        </w:trPr>
        <w:tc>
          <w:tcPr>
            <w:tcW w:w="3539" w:type="dxa"/>
            <w:tcBorders>
              <w:top w:val="single" w:sz="4" w:space="0" w:color="auto"/>
              <w:left w:val="single" w:sz="4" w:space="0" w:color="auto"/>
              <w:bottom w:val="single" w:sz="4" w:space="0" w:color="auto"/>
              <w:right w:val="single" w:sz="4" w:space="0" w:color="auto"/>
            </w:tcBorders>
          </w:tcPr>
          <w:p w:rsidR="0070041B" w:rsidRDefault="0070041B">
            <w:pPr>
              <w:suppressAutoHyphens/>
              <w:autoSpaceDN w:val="0"/>
              <w:spacing w:line="276" w:lineRule="auto"/>
              <w:jc w:val="both"/>
              <w:textAlignment w:val="baseline"/>
              <w:rPr>
                <w:color w:val="000000" w:themeColor="text1"/>
              </w:rPr>
            </w:pPr>
            <w:r>
              <w:rPr>
                <w:color w:val="000000"/>
              </w:rPr>
              <w:t xml:space="preserve">1.2.6. ADM ir kiti padaliniai organizuoja konferencijas, apskrito stalo diskusijas informacinius, sociokultūrinius, socialinės atsakomybės renginius </w:t>
            </w:r>
          </w:p>
          <w:p w:rsidR="0070041B" w:rsidRDefault="0070041B">
            <w:pPr>
              <w:suppressAutoHyphens/>
              <w:autoSpaceDN w:val="0"/>
              <w:spacing w:line="276" w:lineRule="auto"/>
              <w:jc w:val="both"/>
              <w:textAlignment w:val="baseline"/>
              <w:rPr>
                <w:color w:val="000000"/>
              </w:rPr>
            </w:pP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rPr>
            </w:pPr>
            <w:r>
              <w:rPr>
                <w:color w:val="000000"/>
              </w:rPr>
              <w:t xml:space="preserve">Organizuojami 2 renginiai darbuotojams ir socialiniams partneriams. </w:t>
            </w:r>
            <w:r>
              <w:rPr>
                <w:color w:val="000000" w:themeColor="text1"/>
              </w:rPr>
              <w:t>Organizuoti 1 konferencija,  šventės/išvykos Centro darbuotojams  ir socialiniams partneriams</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 xml:space="preserve">Suorganizuota: </w:t>
            </w:r>
          </w:p>
          <w:p w:rsidR="0070041B" w:rsidRDefault="0070041B">
            <w:pPr>
              <w:spacing w:line="276" w:lineRule="auto"/>
              <w:jc w:val="both"/>
              <w:rPr>
                <w:color w:val="000000" w:themeColor="text1"/>
              </w:rPr>
            </w:pPr>
            <w:r>
              <w:rPr>
                <w:color w:val="000000" w:themeColor="text1"/>
                <w:lang w:eastAsia="lt-LT"/>
              </w:rPr>
              <w:t>-</w:t>
            </w:r>
            <w:r>
              <w:rPr>
                <w:rFonts w:eastAsia="Calibri"/>
              </w:rPr>
              <w:t xml:space="preserve"> Mokslinė praktinė konferencija </w:t>
            </w:r>
            <w:r>
              <w:rPr>
                <w:b/>
              </w:rPr>
              <w:t>„Įgalinantis požiūris į socialinių paslaugų kokybės matavimą“</w:t>
            </w:r>
            <w:r>
              <w:rPr>
                <w:bCs/>
              </w:rPr>
              <w:t xml:space="preserve">. </w:t>
            </w:r>
            <w:r>
              <w:rPr>
                <w:rFonts w:eastAsia="Calibri"/>
              </w:rPr>
              <w:t xml:space="preserve">buvo organizuota su partneriais Valstybine Klaipėdos kolegija ir VšĮ Socialinių inovacijų studija </w:t>
            </w:r>
            <w:r>
              <w:rPr>
                <w:bCs/>
              </w:rPr>
              <w:t>2022-11-17 ir vyko Vilniuje. Joje dalyvavo 108 dalyviai, iš kurių 38 Centro darbuotojai.</w:t>
            </w:r>
            <w:r>
              <w:rPr>
                <w:color w:val="000000" w:themeColor="text1"/>
              </w:rPr>
              <w:t xml:space="preserve"> Konferencijoje Centro direktorė  skaitė  pranešimą  </w:t>
            </w:r>
            <w:r>
              <w:rPr>
                <w:b/>
                <w:bCs/>
                <w:color w:val="000000" w:themeColor="text1"/>
              </w:rPr>
              <w:t>„Socialinių partnerių įsitraukimas į socialinių paslaugų gavėjų gerovės kūrimą“</w:t>
            </w:r>
            <w:r>
              <w:rPr>
                <w:color w:val="000000" w:themeColor="text1"/>
              </w:rPr>
              <w:t xml:space="preserve"> .</w:t>
            </w:r>
            <w:bookmarkStart w:id="5" w:name="_Hlk128478525"/>
            <w:r>
              <w:rPr>
                <w:color w:val="000000" w:themeColor="text1"/>
              </w:rPr>
              <w:t>Apie konferenciją yra paskelbta Centro internetinėje svetainėje.</w:t>
            </w:r>
          </w:p>
          <w:bookmarkStart w:id="6" w:name="_Hlk128486280"/>
          <w:p w:rsidR="0070041B" w:rsidRDefault="0070041B">
            <w:pPr>
              <w:spacing w:line="276" w:lineRule="auto"/>
              <w:jc w:val="both"/>
            </w:pPr>
            <w:r>
              <w:lastRenderedPageBreak/>
              <w:fldChar w:fldCharType="begin"/>
            </w:r>
            <w:r>
              <w:instrText xml:space="preserve"> HYPERLINK "https://www.klaipedaspc.lt/lt/naujienos/konferencija-,,igalinantis-poziuris-i-socialiniu-paslaugu-kokybes-matavima-" </w:instrText>
            </w:r>
            <w:r>
              <w:fldChar w:fldCharType="separate"/>
            </w:r>
            <w:r>
              <w:rPr>
                <w:rStyle w:val="Hipersaitas"/>
              </w:rPr>
              <w:t>Konferencija „ĮGALINANTIS POŽIŪRIS Į SOCIALINIŲ PASLAUGŲ KOKYBĖS MATAVIMĄ“ | B.Į. Klaipėdos miesto socialinės paramos centras (</w:t>
            </w:r>
            <w:proofErr w:type="spellStart"/>
            <w:r>
              <w:rPr>
                <w:rStyle w:val="Hipersaitas"/>
              </w:rPr>
              <w:t>klaipedaspc.lt</w:t>
            </w:r>
            <w:proofErr w:type="spellEnd"/>
            <w:r>
              <w:rPr>
                <w:rStyle w:val="Hipersaitas"/>
              </w:rPr>
              <w:t>)</w:t>
            </w:r>
            <w:bookmarkEnd w:id="5"/>
            <w:bookmarkEnd w:id="6"/>
            <w:r>
              <w:fldChar w:fldCharType="end"/>
            </w:r>
          </w:p>
          <w:p w:rsidR="0070041B" w:rsidRDefault="0070041B">
            <w:pPr>
              <w:spacing w:line="276" w:lineRule="auto"/>
              <w:jc w:val="both"/>
            </w:pPr>
            <w:r>
              <w:t>Organizuoti 12 renginių, iš jų 2 renginiai darbuotojams ir socialiniams partneriams</w:t>
            </w:r>
          </w:p>
        </w:tc>
      </w:tr>
      <w:tr w:rsidR="0070041B" w:rsidTr="0070041B">
        <w:trPr>
          <w:trHeight w:val="380"/>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rPr>
                <w:b/>
                <w:bCs/>
              </w:rPr>
            </w:pPr>
            <w:r>
              <w:rPr>
                <w:b/>
              </w:rPr>
              <w:lastRenderedPageBreak/>
              <w:t xml:space="preserve">1.3.Uždavinys: </w:t>
            </w:r>
            <w:r>
              <w:rPr>
                <w:b/>
                <w:color w:val="000000"/>
              </w:rPr>
              <w:t>Puoselėti besimokančios organizacijos ir sveikos gyvensenos aplinką.</w:t>
            </w:r>
          </w:p>
        </w:tc>
      </w:tr>
      <w:tr w:rsidR="0070041B" w:rsidTr="0070041B">
        <w:trPr>
          <w:trHeight w:val="126"/>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Pasiekti rezultatai</w:t>
            </w:r>
          </w:p>
        </w:tc>
      </w:tr>
      <w:tr w:rsidR="0070041B" w:rsidTr="0070041B">
        <w:trPr>
          <w:trHeight w:val="1405"/>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0"/>
              </w:tabs>
              <w:spacing w:line="276" w:lineRule="auto"/>
              <w:jc w:val="both"/>
              <w:rPr>
                <w:color w:val="000000"/>
              </w:rPr>
            </w:pPr>
            <w:r>
              <w:rPr>
                <w:color w:val="000000"/>
              </w:rPr>
              <w:t xml:space="preserve">1.3.1. Visiems  KSPC darbuotojams organizuojami mokymai iš SB, VB, ES, ieškoma kitų finansavimo šaltinių mokymams organizuoti ir/ar surandami nemokami išoriniai nemokami mokymai;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bCs/>
              </w:rPr>
            </w:pPr>
            <w:r>
              <w:rPr>
                <w:color w:val="000000" w:themeColor="text1"/>
              </w:rPr>
              <w:t xml:space="preserve">Kiekvienas darbuotojas tobulino kompetencijas ne mažiau 16 akad. val., </w:t>
            </w:r>
            <w:proofErr w:type="spellStart"/>
            <w:r>
              <w:rPr>
                <w:color w:val="000000" w:themeColor="text1"/>
              </w:rPr>
              <w:t>darb</w:t>
            </w:r>
            <w:proofErr w:type="spellEnd"/>
            <w:r>
              <w:rPr>
                <w:color w:val="000000" w:themeColor="text1"/>
              </w:rPr>
              <w:t xml:space="preserve">. – </w:t>
            </w:r>
            <w:r>
              <w:t>iki 145</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148</w:t>
            </w:r>
          </w:p>
          <w:p w:rsidR="0070041B" w:rsidRDefault="0070041B">
            <w:pPr>
              <w:spacing w:line="276" w:lineRule="auto"/>
              <w:jc w:val="both"/>
              <w:rPr>
                <w:highlight w:val="yellow"/>
              </w:rPr>
            </w:pPr>
            <w:r>
              <w:t>Mokymuose, kurie vyko 2022-11-09 apie „</w:t>
            </w:r>
            <w:proofErr w:type="spellStart"/>
            <w:r>
              <w:t>mobingą</w:t>
            </w:r>
            <w:proofErr w:type="spellEnd"/>
            <w:r>
              <w:t>“ dalyvavo daugiau nei 60 proc. darbuotojų (130 dalyvių)</w:t>
            </w:r>
          </w:p>
        </w:tc>
      </w:tr>
      <w:tr w:rsidR="0070041B" w:rsidTr="0070041B">
        <w:trPr>
          <w:trHeight w:val="87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284"/>
                <w:tab w:val="left" w:pos="426"/>
              </w:tabs>
              <w:spacing w:line="276" w:lineRule="auto"/>
              <w:jc w:val="both"/>
            </w:pPr>
            <w:r>
              <w:rPr>
                <w:color w:val="000000"/>
              </w:rPr>
              <w:t xml:space="preserve">1.3.2. Ne mažiau nei 10 socialinių darbuotojų dalyvauja </w:t>
            </w:r>
            <w:proofErr w:type="spellStart"/>
            <w:r>
              <w:rPr>
                <w:color w:val="000000"/>
              </w:rPr>
              <w:t>supervizijoje</w:t>
            </w:r>
            <w:proofErr w:type="spellEnd"/>
            <w:r>
              <w:rPr>
                <w:color w:val="000000"/>
              </w:rPr>
              <w:t>, kurios trukmė  ne mažesnė nei 16 ak. val.</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rPr>
            </w:pPr>
            <w:r>
              <w:rPr>
                <w:color w:val="000000" w:themeColor="text1"/>
              </w:rPr>
              <w:t xml:space="preserve">Ne mažiau nei 10 socialinių ir kitų darbuotojų dalyvavo </w:t>
            </w:r>
            <w:proofErr w:type="spellStart"/>
            <w:r>
              <w:rPr>
                <w:color w:val="000000" w:themeColor="text1"/>
              </w:rPr>
              <w:t>supervizijoje</w:t>
            </w:r>
            <w:proofErr w:type="spellEnd"/>
            <w:r>
              <w:rPr>
                <w:color w:val="000000" w:themeColor="text1"/>
              </w:rPr>
              <w:t xml:space="preserve">, </w:t>
            </w:r>
            <w:r>
              <w:rPr>
                <w:color w:val="000000"/>
              </w:rPr>
              <w:t>kurios trukmė  ne mažesnė nei 16 ak. val.</w:t>
            </w:r>
          </w:p>
        </w:tc>
        <w:tc>
          <w:tcPr>
            <w:tcW w:w="3544"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jc w:val="center"/>
            </w:pPr>
            <w:r>
              <w:t>30</w:t>
            </w:r>
          </w:p>
          <w:p w:rsidR="0070041B" w:rsidRDefault="0070041B">
            <w:pPr>
              <w:spacing w:line="276" w:lineRule="auto"/>
              <w:jc w:val="center"/>
              <w:rPr>
                <w:highlight w:val="yellow"/>
              </w:rPr>
            </w:pPr>
          </w:p>
        </w:tc>
      </w:tr>
      <w:tr w:rsidR="0070041B" w:rsidTr="0070041B">
        <w:trPr>
          <w:trHeight w:val="1622"/>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pStyle w:val="Sraopastraipa"/>
              <w:tabs>
                <w:tab w:val="left" w:pos="-284"/>
                <w:tab w:val="left" w:pos="426"/>
              </w:tabs>
              <w:spacing w:line="276" w:lineRule="auto"/>
              <w:ind w:left="0"/>
              <w:jc w:val="both"/>
            </w:pPr>
            <w:r>
              <w:t>1.3.3. Darbuotojai skatinami dalyvauti terapinėse ir sveikos gyvensenos ugdymo veiklose, padedančiose įveikti profesinį stresą, ne mažiau nei 8 val. per metus.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rPr>
            </w:pPr>
            <w:r>
              <w:rPr>
                <w:color w:val="000000" w:themeColor="text1"/>
              </w:rPr>
              <w:t xml:space="preserve">Sumažėjęs profesinis stresas dėl dalyvavimo terapinėse  ir sveikos gyvensenos veiklose, </w:t>
            </w:r>
            <w:proofErr w:type="spellStart"/>
            <w:r>
              <w:rPr>
                <w:color w:val="000000" w:themeColor="text1"/>
              </w:rPr>
              <w:t>darb</w:t>
            </w:r>
            <w:proofErr w:type="spellEnd"/>
            <w:r>
              <w:rPr>
                <w:color w:val="000000" w:themeColor="text1"/>
              </w:rPr>
              <w:t>. –</w:t>
            </w:r>
            <w:r>
              <w:t xml:space="preserve"> iki 145</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122</w:t>
            </w:r>
          </w:p>
        </w:tc>
      </w:tr>
      <w:tr w:rsidR="0070041B" w:rsidTr="0070041B">
        <w:trPr>
          <w:trHeight w:val="569"/>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pStyle w:val="Sraopastraipa"/>
              <w:tabs>
                <w:tab w:val="left" w:pos="22"/>
                <w:tab w:val="left" w:pos="426"/>
              </w:tabs>
              <w:spacing w:line="276" w:lineRule="auto"/>
              <w:ind w:left="22" w:hanging="22"/>
              <w:jc w:val="both"/>
            </w:pPr>
            <w:r>
              <w:rPr>
                <w:color w:val="000000"/>
              </w:rPr>
              <w:t>1.3.4. Centro padalinių vadovai, socialiniai darbuotojai ir kiti specialistai rengia projektus, išorines ir vidines mokymo programas, kaip Centrui svarbias užduotis, o jas patvirtinus organizuojami vidiniai komandų stiprinimo, socialinės atsakomybės skatinimo ir kiti mokymai.</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rPr>
                <w:b/>
                <w:bCs/>
              </w:rPr>
            </w:pPr>
            <w:r>
              <w:t>Parengta, patvirtinta ir įgyvendinama projektų/programų, vnt. – 1/1</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3/1</w:t>
            </w:r>
          </w:p>
        </w:tc>
      </w:tr>
      <w:tr w:rsidR="0070041B" w:rsidTr="0070041B">
        <w:trPr>
          <w:trHeight w:val="559"/>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tabs>
                <w:tab w:val="left" w:pos="27"/>
                <w:tab w:val="left" w:pos="426"/>
              </w:tabs>
              <w:spacing w:line="276" w:lineRule="auto"/>
              <w:jc w:val="both"/>
            </w:pPr>
            <w:r>
              <w:rPr>
                <w:b/>
              </w:rPr>
              <w:t xml:space="preserve">1.4. Uždavinys: Informuoti </w:t>
            </w:r>
            <w:r>
              <w:rPr>
                <w:b/>
                <w:color w:val="000000"/>
              </w:rPr>
              <w:t>Klaipėdos miesto bendruomenę apie teikiamas socialines paslaugas ir kitą KSPC veiklą, plėtoti partnerytę su Lietuvos ir užsienio partneriais.</w:t>
            </w:r>
          </w:p>
        </w:tc>
      </w:tr>
      <w:tr w:rsidR="0070041B" w:rsidTr="0070041B">
        <w:trPr>
          <w:trHeight w:val="127"/>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bCs/>
              </w:rP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bCs/>
              </w:rPr>
            </w:pPr>
            <w: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bCs/>
              </w:rPr>
            </w:pPr>
            <w:r>
              <w:t>Pasiekti rezultatai</w:t>
            </w:r>
          </w:p>
        </w:tc>
      </w:tr>
      <w:tr w:rsidR="0070041B" w:rsidTr="0070041B">
        <w:trPr>
          <w:trHeight w:val="13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pStyle w:val="bodytext"/>
              <w:spacing w:line="276" w:lineRule="auto"/>
              <w:ind w:firstLine="0"/>
              <w:rPr>
                <w:rFonts w:ascii="Times New Roman" w:hAnsi="Times New Roman"/>
                <w:sz w:val="24"/>
                <w:szCs w:val="24"/>
                <w:lang w:eastAsia="en-US"/>
              </w:rPr>
            </w:pPr>
            <w:r>
              <w:rPr>
                <w:rFonts w:ascii="Times New Roman" w:hAnsi="Times New Roman"/>
                <w:color w:val="000000"/>
                <w:sz w:val="24"/>
                <w:szCs w:val="24"/>
                <w:lang w:eastAsia="en-US"/>
              </w:rPr>
              <w:lastRenderedPageBreak/>
              <w:t xml:space="preserve">1.4.1.Parengiami ir publikuojami miesto dienraščiuose, patalpinami  KSPC internetinėje svetainėje, </w:t>
            </w:r>
            <w:proofErr w:type="spellStart"/>
            <w:r>
              <w:rPr>
                <w:rFonts w:ascii="Times New Roman" w:hAnsi="Times New Roman"/>
                <w:color w:val="000000"/>
                <w:sz w:val="24"/>
                <w:szCs w:val="24"/>
                <w:lang w:eastAsia="en-US"/>
              </w:rPr>
              <w:t>Facebook</w:t>
            </w:r>
            <w:r>
              <w:rPr>
                <w:rFonts w:ascii="Times New Roman" w:hAnsi="Times New Roman"/>
                <w:sz w:val="24"/>
                <w:szCs w:val="24"/>
                <w:lang w:eastAsia="en-US"/>
              </w:rPr>
              <w:t>‘</w:t>
            </w:r>
            <w:r>
              <w:rPr>
                <w:rFonts w:ascii="Times New Roman" w:hAnsi="Times New Roman"/>
                <w:color w:val="000000"/>
                <w:sz w:val="24"/>
                <w:szCs w:val="24"/>
                <w:lang w:eastAsia="en-US"/>
              </w:rPr>
              <w:t>e</w:t>
            </w:r>
            <w:proofErr w:type="spellEnd"/>
            <w:r>
              <w:rPr>
                <w:rFonts w:ascii="Times New Roman" w:hAnsi="Times New Roman"/>
                <w:color w:val="000000"/>
                <w:sz w:val="24"/>
                <w:szCs w:val="24"/>
                <w:lang w:eastAsia="en-US"/>
              </w:rPr>
              <w:t xml:space="preserve"> ir išsiunčiami el. paštu: straipsniai, trumpi pranešimai ir kita informacija apie teikiamas socialines paslaugas ir kitą KSPC veiklą bei išleidžiami ir išplatinami: informaciniai lankstinukai, atmintinės apie teikiamas socialines paslaugas, kalendorius ir leidinys apie Centro veiklą.</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bCs/>
              </w:rPr>
            </w:pPr>
            <w:r>
              <w:rPr>
                <w:color w:val="000000" w:themeColor="text1"/>
              </w:rPr>
              <w:t xml:space="preserve">Informuota bendruomenė apie teikiamas socialines paslaugas, parengta straipsnių /pranešimų/lankstinukų ir kitų leidinių, vnt. – </w:t>
            </w:r>
            <w:r>
              <w:t>4/100/1</w:t>
            </w:r>
          </w:p>
        </w:tc>
        <w:tc>
          <w:tcPr>
            <w:tcW w:w="3544" w:type="dxa"/>
            <w:tcBorders>
              <w:top w:val="single" w:sz="4" w:space="0" w:color="auto"/>
              <w:left w:val="single" w:sz="4" w:space="0" w:color="auto"/>
              <w:bottom w:val="single" w:sz="4" w:space="0" w:color="auto"/>
              <w:right w:val="single" w:sz="4" w:space="0" w:color="auto"/>
            </w:tcBorders>
          </w:tcPr>
          <w:p w:rsidR="0070041B" w:rsidRDefault="0070041B">
            <w:pPr>
              <w:spacing w:line="276" w:lineRule="auto"/>
              <w:ind w:left="360"/>
              <w:jc w:val="center"/>
            </w:pPr>
            <w:r>
              <w:t>8/251/1</w:t>
            </w:r>
          </w:p>
          <w:p w:rsidR="0070041B" w:rsidRDefault="0070041B">
            <w:pPr>
              <w:spacing w:line="276" w:lineRule="auto"/>
              <w:ind w:left="360"/>
              <w:jc w:val="center"/>
            </w:pPr>
          </w:p>
          <w:p w:rsidR="0070041B" w:rsidRDefault="0070041B">
            <w:pPr>
              <w:spacing w:line="276" w:lineRule="auto"/>
              <w:jc w:val="both"/>
            </w:pPr>
            <w:r>
              <w:t xml:space="preserve">Parengtas elektroninis metodinis leidinys „Kasdienybės veidai“ </w:t>
            </w:r>
            <w:hyperlink r:id="rId12" w:history="1">
              <w:r>
                <w:rPr>
                  <w:rStyle w:val="Hipersaitas"/>
                </w:rPr>
                <w:t>https://www.klaipedaspc.lt/file/repository/Knyga.pdf</w:t>
              </w:r>
            </w:hyperlink>
          </w:p>
        </w:tc>
      </w:tr>
      <w:tr w:rsidR="0070041B" w:rsidTr="0070041B">
        <w:trPr>
          <w:trHeight w:val="1901"/>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pStyle w:val="bodytext"/>
              <w:spacing w:line="276" w:lineRule="auto"/>
              <w:ind w:firstLine="0"/>
              <w:rPr>
                <w:rFonts w:ascii="Times New Roman" w:hAnsi="Times New Roman"/>
                <w:bCs/>
                <w:color w:val="000000"/>
                <w:sz w:val="24"/>
                <w:szCs w:val="24"/>
                <w:lang w:eastAsia="en-US"/>
              </w:rPr>
            </w:pPr>
            <w:r>
              <w:rPr>
                <w:rFonts w:ascii="Times New Roman" w:hAnsi="Times New Roman"/>
                <w:color w:val="000000"/>
                <w:sz w:val="24"/>
                <w:szCs w:val="24"/>
                <w:lang w:eastAsia="en-US"/>
              </w:rPr>
              <w:t xml:space="preserve">1.4.2.Organizuojami gerosios patirties renginiai KSPC darbuotojams, socialiniams darbuotojams iš socialinių partnerių  organizacijų iš Lietuvos, </w:t>
            </w:r>
            <w:r>
              <w:rPr>
                <w:rFonts w:ascii="Times New Roman" w:hAnsi="Times New Roman"/>
                <w:bCs/>
                <w:color w:val="000000"/>
                <w:sz w:val="24"/>
                <w:szCs w:val="24"/>
                <w:lang w:eastAsia="en-US"/>
              </w:rPr>
              <w:t xml:space="preserve">ES ir kitų šalių. Įstaigos ir padalinių vadovai dalyvauja GPV ES ir kitose šalyse ne rečiau nei 1 kartą metuose.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
                <w:bCs/>
              </w:rPr>
            </w:pPr>
            <w:r>
              <w:rPr>
                <w:color w:val="000000" w:themeColor="text1"/>
              </w:rPr>
              <w:t>Sustiprinta partnerystė  per  gerosios patirties   renginius, vnt./</w:t>
            </w:r>
            <w:proofErr w:type="spellStart"/>
            <w:r>
              <w:rPr>
                <w:color w:val="000000" w:themeColor="text1"/>
              </w:rPr>
              <w:t>asm</w:t>
            </w:r>
            <w:proofErr w:type="spellEnd"/>
            <w:r>
              <w:rPr>
                <w:color w:val="000000" w:themeColor="text1"/>
              </w:rPr>
              <w:t xml:space="preserve">. – </w:t>
            </w:r>
            <w:r>
              <w:t>2/100</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4/156</w:t>
            </w:r>
          </w:p>
          <w:p w:rsidR="0070041B" w:rsidRDefault="0070041B">
            <w:pPr>
              <w:spacing w:line="276" w:lineRule="auto"/>
              <w:jc w:val="both"/>
            </w:pPr>
            <w:r>
              <w:t xml:space="preserve">4 gerosios patirties mainų vizitus, iš jų 3 Lietuvoje ir 1 Estijoje </w:t>
            </w:r>
            <w:r>
              <w:softHyphen/>
              <w:t>– Švedijoje, GPMV dalyvavo 156 dalyviai, iš jų 60 Centro darbuotojų.</w:t>
            </w:r>
          </w:p>
        </w:tc>
      </w:tr>
      <w:tr w:rsidR="0070041B" w:rsidTr="0070041B">
        <w:trPr>
          <w:trHeight w:val="556"/>
        </w:trPr>
        <w:tc>
          <w:tcPr>
            <w:tcW w:w="3539" w:type="dxa"/>
            <w:vMerge w:val="restart"/>
            <w:tcBorders>
              <w:top w:val="single" w:sz="4" w:space="0" w:color="auto"/>
              <w:left w:val="single" w:sz="4" w:space="0" w:color="auto"/>
              <w:bottom w:val="single" w:sz="4" w:space="0" w:color="auto"/>
              <w:right w:val="single" w:sz="4" w:space="0" w:color="auto"/>
            </w:tcBorders>
            <w:hideMark/>
          </w:tcPr>
          <w:p w:rsidR="0070041B" w:rsidRDefault="0070041B">
            <w:pPr>
              <w:pStyle w:val="bodytext"/>
              <w:spacing w:line="276" w:lineRule="auto"/>
              <w:ind w:firstLine="0"/>
              <w:rPr>
                <w:rFonts w:ascii="Times New Roman" w:hAnsi="Times New Roman"/>
                <w:color w:val="000000"/>
                <w:sz w:val="24"/>
                <w:szCs w:val="24"/>
                <w:lang w:eastAsia="en-US"/>
              </w:rPr>
            </w:pPr>
            <w:r>
              <w:rPr>
                <w:rFonts w:ascii="Times New Roman" w:hAnsi="Times New Roman"/>
                <w:sz w:val="24"/>
                <w:szCs w:val="24"/>
                <w:lang w:eastAsia="en-US"/>
              </w:rPr>
              <w:t>1.4.3.Tęsiama Metodinio centro veikla</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rPr>
            </w:pPr>
            <w:r>
              <w:t>Parengta streso įveikos  mokymo programa, skirta socialinių darbuotojų kompetencijai tobulinti ir ji pateikta  tvirtinti  Socialinių paslaugų priežiūros departamentui prie Socialinės apsaugos ir darbo ministerijos.</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bCs/>
              </w:rPr>
            </w:pPr>
            <w:r>
              <w:rPr>
                <w:bCs/>
              </w:rPr>
              <w:t xml:space="preserve">Atnaujinta išorinė mokymo programa </w:t>
            </w:r>
            <w:r>
              <w:rPr>
                <w:b/>
              </w:rPr>
              <w:t>„Socialinė drama ir pasakų terapija, kaip stresą mažinantys instrumentai“,</w:t>
            </w:r>
            <w:r>
              <w:rPr>
                <w:bCs/>
              </w:rPr>
              <w:t xml:space="preserve"> kuri dėl Socialinių paslaugų priežiūros departamento informacinės sistemos klaidų nebuvo priimta ir patvirtinta. Įstaiga turi SPPD raštišką paaiškinimą ir atsiprašymą.</w:t>
            </w:r>
          </w:p>
        </w:tc>
      </w:tr>
      <w:tr w:rsidR="0070041B" w:rsidTr="0070041B">
        <w:trPr>
          <w:trHeight w:val="414"/>
        </w:trPr>
        <w:tc>
          <w:tcPr>
            <w:tcW w:w="9493" w:type="dxa"/>
            <w:vMerge/>
            <w:tcBorders>
              <w:top w:val="single" w:sz="4" w:space="0" w:color="auto"/>
              <w:left w:val="single" w:sz="4" w:space="0" w:color="auto"/>
              <w:bottom w:val="single" w:sz="4" w:space="0" w:color="auto"/>
              <w:right w:val="single" w:sz="4" w:space="0" w:color="auto"/>
            </w:tcBorders>
            <w:vAlign w:val="center"/>
            <w:hideMark/>
          </w:tcPr>
          <w:p w:rsidR="0070041B" w:rsidRDefault="0070041B">
            <w:pPr>
              <w:spacing w:line="276" w:lineRule="auto"/>
              <w:rPr>
                <w:color w:val="000000"/>
              </w:rPr>
            </w:pP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 xml:space="preserve">Pagal parengtas programas apmokyta asmenų, parengtos, patvirtintos mokymo programos </w:t>
            </w:r>
            <w:proofErr w:type="spellStart"/>
            <w:r>
              <w:t>asm</w:t>
            </w:r>
            <w:proofErr w:type="spellEnd"/>
            <w:r>
              <w:t>.,/vnt.</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 xml:space="preserve">Centras kaip metodinis organizavo: mokymus kitų socialinių paslaugų įstaigų darbuotojams pagal 3 patvirtintas mokymo programas. Mokymuose dalyvavo Kalvarijų, Šakių, Jonavos, Ukmergės ir Rietavo darbuotojai. iš viso 45 </w:t>
            </w:r>
            <w:proofErr w:type="spellStart"/>
            <w:r>
              <w:t>asm</w:t>
            </w:r>
            <w:proofErr w:type="spellEnd"/>
            <w:r>
              <w:t>.</w:t>
            </w:r>
          </w:p>
          <w:p w:rsidR="0070041B" w:rsidRDefault="0070041B">
            <w:pPr>
              <w:spacing w:line="276" w:lineRule="auto"/>
              <w:jc w:val="both"/>
            </w:pPr>
            <w:r>
              <w:t>Parengta išorinė</w:t>
            </w:r>
            <w:r>
              <w:rPr>
                <w:b/>
                <w:bCs/>
              </w:rPr>
              <w:t xml:space="preserve"> </w:t>
            </w:r>
            <w:r>
              <w:t xml:space="preserve">mokymo programa apie </w:t>
            </w:r>
            <w:r>
              <w:rPr>
                <w:b/>
                <w:bCs/>
              </w:rPr>
              <w:t xml:space="preserve">užimtumo ir terapinių veiklų sąsajas su paslaugų gavėjų gyvenimo </w:t>
            </w:r>
            <w:r>
              <w:rPr>
                <w:b/>
                <w:bCs/>
              </w:rPr>
              <w:lastRenderedPageBreak/>
              <w:t>gerove</w:t>
            </w:r>
            <w:r>
              <w:t>. Ši programa pateikta Socialinių paslaugų kompetencijos centrui (LSDA). Programai pritarta ir skirtas finansavimas, 2000 Eur. 2022-12-15 organizuoti mokymai 40 dalyvių.</w:t>
            </w:r>
          </w:p>
          <w:p w:rsidR="0070041B" w:rsidRDefault="00F11D76">
            <w:pPr>
              <w:pStyle w:val="Antrat2"/>
              <w:shd w:val="clear" w:color="auto" w:fill="FFFFFF"/>
              <w:spacing w:before="0" w:beforeAutospacing="0" w:after="0" w:afterAutospacing="0" w:line="276" w:lineRule="auto"/>
              <w:rPr>
                <w:sz w:val="24"/>
                <w:szCs w:val="24"/>
                <w:lang w:eastAsia="en-US"/>
              </w:rPr>
            </w:pPr>
            <w:hyperlink r:id="rId13" w:history="1">
              <w:r w:rsidR="0070041B">
                <w:rPr>
                  <w:rStyle w:val="Grietas"/>
                  <w:sz w:val="24"/>
                  <w:szCs w:val="24"/>
                  <w:bdr w:val="none" w:sz="0" w:space="0" w:color="auto" w:frame="1"/>
                  <w:lang w:eastAsia="en-US"/>
                </w:rPr>
                <w:t>Profesinių kompetencijų tobulinimo centras</w:t>
              </w:r>
            </w:hyperlink>
          </w:p>
          <w:p w:rsidR="0070041B" w:rsidRDefault="00F11D76">
            <w:pPr>
              <w:shd w:val="clear" w:color="auto" w:fill="FFFFFF"/>
              <w:spacing w:line="276" w:lineRule="auto"/>
              <w:rPr>
                <w:color w:val="1C1E21"/>
              </w:rPr>
            </w:pPr>
            <w:hyperlink r:id="rId14" w:history="1">
              <w:r w:rsidR="0070041B">
                <w:rPr>
                  <w:rStyle w:val="Hipersaitas"/>
                  <w:bdr w:val="none" w:sz="0" w:space="0" w:color="auto" w:frame="1"/>
                </w:rPr>
                <w:t>2022 m. Gruodis 20 d.</w:t>
              </w:r>
            </w:hyperlink>
            <w:r w:rsidR="0070041B">
              <w:rPr>
                <w:rStyle w:val="xzpqnlu"/>
                <w:color w:val="1C1E21"/>
              </w:rPr>
              <w:t> </w:t>
            </w:r>
            <w:r w:rsidR="0070041B">
              <w:rPr>
                <w:rStyle w:val="xh99ass"/>
                <w:color w:val="1C1E21"/>
              </w:rPr>
              <w:t> · </w:t>
            </w:r>
          </w:p>
          <w:p w:rsidR="0070041B" w:rsidRDefault="0070041B">
            <w:pPr>
              <w:shd w:val="clear" w:color="auto" w:fill="FFFFFF"/>
              <w:spacing w:line="276" w:lineRule="auto"/>
              <w:jc w:val="both"/>
              <w:rPr>
                <w:color w:val="1C1E21"/>
              </w:rPr>
            </w:pPr>
            <w:r>
              <w:rPr>
                <w:color w:val="1C1E21"/>
              </w:rPr>
              <w:t>Užimtumo ir terapinės veiklos paslaugų gavėjų NAMUOSE</w:t>
            </w:r>
            <w:r>
              <w:rPr>
                <w:noProof/>
                <w:color w:val="1C1E21"/>
              </w:rPr>
              <w:t>.</w:t>
            </w:r>
          </w:p>
          <w:p w:rsidR="0070041B" w:rsidRDefault="00F11D76">
            <w:pPr>
              <w:shd w:val="clear" w:color="auto" w:fill="FFFFFF"/>
              <w:spacing w:line="276" w:lineRule="auto"/>
              <w:jc w:val="both"/>
              <w:rPr>
                <w:color w:val="1C1E21"/>
              </w:rPr>
            </w:pPr>
            <w:hyperlink r:id="rId15" w:history="1">
              <w:r w:rsidR="0070041B">
                <w:rPr>
                  <w:rStyle w:val="xt0psk2"/>
                  <w:color w:val="0000FF"/>
                  <w:bdr w:val="none" w:sz="0" w:space="0" w:color="auto" w:frame="1"/>
                </w:rPr>
                <w:t>Klaipėdos miesto socialinės paramos centras</w:t>
              </w:r>
            </w:hyperlink>
            <w:r w:rsidR="0070041B">
              <w:rPr>
                <w:color w:val="1C1E21"/>
              </w:rPr>
              <w:t xml:space="preserve"> metodinis centras 2022 m. gruodžio 15 d. organizavo gerosios patirties sklaidos ir metodinio centro stiprinimo renginį, kuriame gilinosi į paslaugų gavėjų namuose organizuojamų užimtumo ir terapinių veiklų ypatumus bei poveikį žmonių gyvenimo gerovei. </w:t>
            </w:r>
          </w:p>
          <w:p w:rsidR="0070041B" w:rsidRDefault="0070041B">
            <w:pPr>
              <w:shd w:val="clear" w:color="auto" w:fill="FFFFFF"/>
              <w:spacing w:line="276" w:lineRule="auto"/>
              <w:jc w:val="both"/>
              <w:rPr>
                <w:color w:val="1C1E21"/>
              </w:rPr>
            </w:pPr>
            <w:r>
              <w:rPr>
                <w:color w:val="1C1E21"/>
              </w:rPr>
              <w:t>Renginiai vykdomi pagal projektą „Socialinių paslaugų srities darbuotojų profesinių kompetencijų tobulinimo centro veikla: Lietuvos socialinio darbo ateitį kuriančios kompetencijos". Projektą vykdo Lietuvos socialinių darbuotojų asociacija. Projektą finansuoja Lietuvos Respublikos socialinės apsaugos ir darbo ministerija.</w:t>
            </w:r>
          </w:p>
        </w:tc>
      </w:tr>
      <w:tr w:rsidR="0070041B" w:rsidTr="0070041B">
        <w:trPr>
          <w:trHeight w:val="453"/>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after="200" w:line="276" w:lineRule="auto"/>
            </w:pPr>
            <w:bookmarkStart w:id="7" w:name="_Hlk129167941"/>
            <w:r>
              <w:rPr>
                <w:b/>
              </w:rPr>
              <w:lastRenderedPageBreak/>
              <w:t>1.5. Uždavinys: Tinkamai a</w:t>
            </w:r>
            <w:r>
              <w:rPr>
                <w:b/>
                <w:color w:val="000000"/>
              </w:rPr>
              <w:t>dministruoti KSPC išteklius ir bendradarbiauti su partneriais (paslaugų/prekių tiekėjais)</w:t>
            </w:r>
          </w:p>
        </w:tc>
        <w:bookmarkEnd w:id="7"/>
      </w:tr>
      <w:tr w:rsidR="0070041B" w:rsidTr="0070041B">
        <w:trPr>
          <w:trHeight w:val="28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rP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rPr>
                <w:b/>
              </w:rPr>
            </w:pPr>
            <w: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Pasiekti rezultatai</w:t>
            </w:r>
          </w:p>
        </w:tc>
      </w:tr>
      <w:tr w:rsidR="0070041B" w:rsidTr="0070041B">
        <w:trPr>
          <w:trHeight w:val="3410"/>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iCs/>
                <w:color w:val="000000"/>
              </w:rPr>
            </w:pPr>
            <w:r>
              <w:rPr>
                <w:color w:val="000000"/>
              </w:rPr>
              <w:lastRenderedPageBreak/>
              <w:t>1.5.1. Prižiūrimos ir remontuojamos KSPC patikėjimo teise valdomos ir bendro naudojimo patalpos, nuomojamos patalpos/aikštelė automobilių ir TPP saugojimui.</w:t>
            </w:r>
            <w:r>
              <w:rPr>
                <w:iCs/>
                <w:color w:val="000000"/>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rPr>
                <w:color w:val="000000" w:themeColor="text1"/>
              </w:rPr>
              <w:t>Suremontuotos Centro ir bendro naudojimo patalpos, rūsyje, laiptinė per tris aukštus, patalpos/plotas kv. m.</w:t>
            </w:r>
            <w:r>
              <w:rPr>
                <w:rStyle w:val="Puslapioinaosnuoroda"/>
                <w:color w:val="000000" w:themeColor="text1"/>
              </w:rPr>
              <w:footnoteReference w:id="2"/>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Lėšos skirtos šalto vandens vamzdyno remontui nepanaudotos ir gražintos į Savivaldybės biudžetą. Vamzdyno remontui lėšas gavo ir VšĮ „Klaipėdos miesto poliklinika, kuri ir vykdė remontą.</w:t>
            </w:r>
          </w:p>
          <w:p w:rsidR="0070041B" w:rsidRDefault="0070041B">
            <w:pPr>
              <w:spacing w:line="276" w:lineRule="auto"/>
              <w:jc w:val="both"/>
            </w:pPr>
            <w:r>
              <w:t xml:space="preserve">Centro remontui skirta 600 Eur, už kurias įsigijo ekonominius šviestuvus ir jų sumontavimo paslaugą. Bendro naudojimo patalpų remontui lėšos neskirtos, todėl jos nesuremontuotos </w:t>
            </w:r>
          </w:p>
        </w:tc>
      </w:tr>
      <w:tr w:rsidR="0070041B" w:rsidTr="0070041B">
        <w:trPr>
          <w:trHeight w:val="1647"/>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suppressAutoHyphens/>
              <w:autoSpaceDN w:val="0"/>
              <w:spacing w:line="276" w:lineRule="auto"/>
              <w:jc w:val="both"/>
              <w:textAlignment w:val="baseline"/>
              <w:rPr>
                <w:color w:val="000000"/>
              </w:rPr>
            </w:pPr>
            <w:r>
              <w:rPr>
                <w:color w:val="000000"/>
              </w:rPr>
              <w:t>1.5.</w:t>
            </w:r>
            <w:r w:rsidR="008C756F">
              <w:rPr>
                <w:color w:val="000000"/>
              </w:rPr>
              <w:t>2</w:t>
            </w:r>
            <w:r>
              <w:rPr>
                <w:color w:val="000000"/>
              </w:rPr>
              <w:t xml:space="preserve">. Nuperkamas ilgalaikis ir trumpalaikis turtas (automobilis, 3 kompiuteriai ir kitos prekės), atsargos (kuras ir kita) ir paslaugos, būtinos socialinėms paslaugoms organizuoti/teikti ir KSPC veiklai užtikrinti.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rPr>
                <w:color w:val="000000" w:themeColor="text1"/>
              </w:rPr>
              <w:t xml:space="preserve">Nupirktas automobilis, pritaikytas asmenims su negalia,  kompiuteriai, spausdintuvai, vnt. – </w:t>
            </w:r>
            <w:r>
              <w:t>1/5/1</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0/5/1</w:t>
            </w:r>
          </w:p>
          <w:p w:rsidR="0070041B" w:rsidRDefault="0070041B">
            <w:pPr>
              <w:spacing w:line="276" w:lineRule="auto"/>
              <w:jc w:val="both"/>
            </w:pPr>
            <w:r>
              <w:t xml:space="preserve">Lėšos automobiliams įsigyti iš Savivaldybės biudžeto neskirtos. </w:t>
            </w:r>
          </w:p>
        </w:tc>
      </w:tr>
      <w:tr w:rsidR="0070041B" w:rsidTr="0070041B">
        <w:trPr>
          <w:trHeight w:val="605"/>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rsidP="0070041B">
            <w:pPr>
              <w:pStyle w:val="Sraopastraipa"/>
              <w:numPr>
                <w:ilvl w:val="0"/>
                <w:numId w:val="7"/>
              </w:numPr>
              <w:spacing w:line="276" w:lineRule="auto"/>
              <w:ind w:left="311" w:hanging="311"/>
              <w:jc w:val="both"/>
              <w:rPr>
                <w:b/>
                <w:bCs/>
              </w:rPr>
            </w:pPr>
            <w:r>
              <w:rPr>
                <w:b/>
              </w:rPr>
              <w:t xml:space="preserve">Tikslas – </w:t>
            </w:r>
            <w:r>
              <w:rPr>
                <w:b/>
                <w:bCs/>
              </w:rPr>
              <w:t>Įgyvendinti projektus ir programas, finansuojamus iš Europos Sąjungos, Valstybės biudžeto ir kitų lėšų.</w:t>
            </w:r>
          </w:p>
        </w:tc>
      </w:tr>
      <w:tr w:rsidR="0070041B" w:rsidTr="0070041B">
        <w:trPr>
          <w:trHeight w:val="285"/>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tabs>
                <w:tab w:val="left" w:pos="426"/>
              </w:tabs>
              <w:spacing w:line="276" w:lineRule="auto"/>
              <w:rPr>
                <w:b/>
                <w:bCs/>
              </w:rPr>
            </w:pPr>
            <w:r>
              <w:rPr>
                <w:b/>
              </w:rPr>
              <w:t>2.</w:t>
            </w:r>
            <w:r w:rsidR="00C1319C">
              <w:rPr>
                <w:b/>
              </w:rPr>
              <w:t>1</w:t>
            </w:r>
            <w:r>
              <w:rPr>
                <w:b/>
              </w:rPr>
              <w:t xml:space="preserve">.Uždavinys – </w:t>
            </w:r>
            <w:r>
              <w:rPr>
                <w:b/>
                <w:bCs/>
              </w:rPr>
              <w:t>Įgyvendinti projektą "Integrali pagalba į namus Klaipėdos mieste"</w:t>
            </w:r>
          </w:p>
        </w:tc>
      </w:tr>
      <w:tr w:rsidR="0070041B" w:rsidTr="0070041B">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Rezultato vertinimo kriterijai</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Pasiekti rezultatai</w:t>
            </w:r>
          </w:p>
        </w:tc>
      </w:tr>
      <w:tr w:rsidR="0070041B" w:rsidTr="0070041B">
        <w:trPr>
          <w:trHeight w:val="203"/>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both"/>
            </w:pPr>
            <w:r>
              <w:rPr>
                <w:lang w:eastAsia="lt-LT"/>
              </w:rPr>
              <w:t>2.</w:t>
            </w:r>
            <w:r w:rsidR="00C1319C">
              <w:rPr>
                <w:lang w:eastAsia="lt-LT"/>
              </w:rPr>
              <w:t>1</w:t>
            </w:r>
            <w:r>
              <w:rPr>
                <w:lang w:eastAsia="lt-LT"/>
              </w:rPr>
              <w:t>.1.Projekto komandos veikla, teikiant integralią  pagalbą namuose  asmenims su negalia, senyvo amžiaus asmenims</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Užtikrinama komandos veikla, teikiant integralią pagalbą namuose 40 asmenų su negalia, 9 pareigybės.</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40/9</w:t>
            </w:r>
          </w:p>
        </w:tc>
      </w:tr>
      <w:tr w:rsidR="0070041B" w:rsidTr="0070041B">
        <w:trPr>
          <w:trHeight w:val="384"/>
        </w:trPr>
        <w:tc>
          <w:tcPr>
            <w:tcW w:w="9493" w:type="dxa"/>
            <w:gridSpan w:val="3"/>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ind w:left="27" w:hanging="27"/>
              <w:jc w:val="both"/>
            </w:pPr>
            <w:r>
              <w:rPr>
                <w:b/>
              </w:rPr>
              <w:t>2.</w:t>
            </w:r>
            <w:r w:rsidR="00C1319C">
              <w:rPr>
                <w:b/>
              </w:rPr>
              <w:t>2</w:t>
            </w:r>
            <w:r>
              <w:rPr>
                <w:b/>
              </w:rPr>
              <w:t>.Uždavinys: Užtikrinti įgyvendintų projektų tęstinumą, rengti ir įgyvendinti kitus projektus</w:t>
            </w:r>
          </w:p>
        </w:tc>
      </w:tr>
      <w:tr w:rsidR="0070041B" w:rsidTr="0070041B">
        <w:trPr>
          <w:trHeight w:val="126"/>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both"/>
            </w:pPr>
            <w:r>
              <w:t>2.</w:t>
            </w:r>
            <w:r w:rsidR="00C1319C">
              <w:t>2</w:t>
            </w:r>
            <w:r>
              <w:t>.</w:t>
            </w:r>
            <w:r w:rsidR="008C756F">
              <w:t>1</w:t>
            </w:r>
            <w:r>
              <w:t xml:space="preserve">.Užtikrinamas projekto </w:t>
            </w:r>
            <w:r>
              <w:rPr>
                <w:b/>
                <w:bCs/>
              </w:rPr>
              <w:t xml:space="preserve">„Matyk kitą kelią“ </w:t>
            </w:r>
            <w:r>
              <w:t xml:space="preserve">tęstinumas nuo 2019-04 iki 2024-03.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Užtikrintas projekto „Matyk kitą kelią“ tęstinumas, teikiant socialinių įgūdžių ugdymo ir laisvalaikio organizavimo paslaugas klientams.–</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 xml:space="preserve">Organizuota 12 sociokultūrinių / </w:t>
            </w:r>
            <w:proofErr w:type="spellStart"/>
            <w:r>
              <w:t>socioeduakacinių</w:t>
            </w:r>
            <w:proofErr w:type="spellEnd"/>
            <w:r>
              <w:t xml:space="preserve"> renginių, kuriuose dalyvavo 995 dalyviai, iš jų  708 Centro paslaugų gavėjai,</w:t>
            </w:r>
          </w:p>
          <w:p w:rsidR="0070041B" w:rsidRDefault="0070041B">
            <w:pPr>
              <w:spacing w:line="276" w:lineRule="auto"/>
              <w:jc w:val="both"/>
              <w:rPr>
                <w:highlight w:val="yellow"/>
              </w:rPr>
            </w:pPr>
            <w:r>
              <w:t xml:space="preserve">Užimtumo paslaugos namuose suteiktos 10 dienos socialinės globos asmens namuose gavėjų, iš viso </w:t>
            </w:r>
            <w:r>
              <w:rPr>
                <w:bCs/>
                <w:color w:val="000000"/>
                <w:lang w:eastAsia="lt-LT"/>
              </w:rPr>
              <w:t xml:space="preserve">295,60 val. </w:t>
            </w:r>
          </w:p>
        </w:tc>
      </w:tr>
      <w:tr w:rsidR="0070041B" w:rsidTr="0070041B">
        <w:trPr>
          <w:trHeight w:val="528"/>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both"/>
            </w:pPr>
            <w:r>
              <w:t>2.</w:t>
            </w:r>
            <w:r w:rsidR="00C1319C">
              <w:t>2</w:t>
            </w:r>
            <w:r>
              <w:t>.</w:t>
            </w:r>
            <w:r w:rsidR="008C756F">
              <w:t>2</w:t>
            </w:r>
            <w:r>
              <w:t xml:space="preserve">.Užtikrinama KSPC kaip partnerio veikla projekte </w:t>
            </w:r>
            <w:r>
              <w:lastRenderedPageBreak/>
              <w:t>"</w:t>
            </w:r>
            <w:r>
              <w:rPr>
                <w:b/>
                <w:bCs/>
              </w:rPr>
              <w:t>„Bendrystės tiltai“</w:t>
            </w:r>
            <w:r>
              <w:t>" (be finansinio indėlio).</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lastRenderedPageBreak/>
              <w:t xml:space="preserve">Plėtojamas bendradarbiavimas su </w:t>
            </w:r>
            <w:r>
              <w:lastRenderedPageBreak/>
              <w:t>projekto vykdytoju ir savanorystė. Į savanorišką veiklą įtraukti 60 ekonomiškai neaktyvių Klaipėdos miesto gyventojų, jie konsultuojami ir atlieka savanorišką veiklą ne mažiau nei 35 val. Negauta pastabų dėl projekto įgyvendinimo</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lastRenderedPageBreak/>
              <w:t xml:space="preserve">Projektas įgyvendintas, bendradarbiaujant su socialiniu </w:t>
            </w:r>
            <w:r>
              <w:lastRenderedPageBreak/>
              <w:t xml:space="preserve">partneriu VšĮ „TREČIASIS AMŽIUS“, projekto vadovė Birutė Petraitienė. Projekte dalyvavo 60 savanorių iš ekonomiškai neaktyvių Klaipėdos miesto gyventojų, jie buvo konsultuojami ir atliko savanorišką veiklą 2172 val. arba vidutiniškai po 36,2 val. Savanoriai </w:t>
            </w:r>
            <w:proofErr w:type="spellStart"/>
            <w:r>
              <w:t>proaktyviai</w:t>
            </w:r>
            <w:proofErr w:type="spellEnd"/>
            <w:r>
              <w:t xml:space="preserve"> dalyvavo 173 pagyvenusių asmenų ir asmenų su negalia gyvenimo kokybės gerinime, kartu su individualios priežiūros darbuotojais tvarkė būstus, teikė nemokamas  lydėjimo paslaugas, padėjo Ukrainos karo pabėgėliams.  </w:t>
            </w:r>
          </w:p>
          <w:p w:rsidR="0070041B" w:rsidRDefault="0070041B">
            <w:pPr>
              <w:spacing w:line="276" w:lineRule="auto"/>
              <w:jc w:val="both"/>
            </w:pPr>
            <w:r>
              <w:t xml:space="preserve">Negauta pastabų dėl projekto įgyvendinimo iš projekto partnerio, Klaipėdos VVG ir ESFA.  </w:t>
            </w:r>
          </w:p>
          <w:p w:rsidR="0070041B" w:rsidRDefault="0070041B">
            <w:pPr>
              <w:spacing w:line="276" w:lineRule="auto"/>
              <w:jc w:val="both"/>
            </w:pPr>
            <w:r>
              <w:t xml:space="preserve">Negauta pastabų dėl projekto įgyvendinimo iš projekto partnerio, Klaipėdos VVG ir ESFA. </w:t>
            </w:r>
          </w:p>
          <w:p w:rsidR="0070041B" w:rsidRDefault="00F11D76">
            <w:pPr>
              <w:spacing w:line="276" w:lineRule="auto"/>
              <w:jc w:val="both"/>
              <w:rPr>
                <w:highlight w:val="yellow"/>
              </w:rPr>
            </w:pPr>
            <w:hyperlink r:id="rId16" w:history="1">
              <w:r w:rsidR="0070041B">
                <w:rPr>
                  <w:rStyle w:val="Hipersaitas"/>
                </w:rPr>
                <w:t>https://www.klaipedaspc.lt/lt/-bendrystes-tiltai-</w:t>
              </w:r>
            </w:hyperlink>
          </w:p>
        </w:tc>
      </w:tr>
      <w:tr w:rsidR="0070041B" w:rsidTr="0070041B">
        <w:trPr>
          <w:trHeight w:val="556"/>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both"/>
            </w:pPr>
            <w:r>
              <w:rPr>
                <w:spacing w:val="-4"/>
              </w:rPr>
              <w:lastRenderedPageBreak/>
              <w:t>2.</w:t>
            </w:r>
            <w:r w:rsidR="00C1319C">
              <w:rPr>
                <w:spacing w:val="-4"/>
              </w:rPr>
              <w:t>2</w:t>
            </w:r>
            <w:r>
              <w:rPr>
                <w:spacing w:val="-4"/>
              </w:rPr>
              <w:t>.</w:t>
            </w:r>
            <w:r w:rsidR="008C756F">
              <w:rPr>
                <w:spacing w:val="-4"/>
              </w:rPr>
              <w:t>3</w:t>
            </w:r>
            <w:r>
              <w:rPr>
                <w:spacing w:val="-4"/>
              </w:rPr>
              <w:t xml:space="preserve">. Dalyvauti projekte </w:t>
            </w:r>
            <w:hyperlink r:id="rId17" w:history="1">
              <w:r>
                <w:rPr>
                  <w:rStyle w:val="Hipersaitas"/>
                  <w:b/>
                  <w:bCs/>
                  <w:color w:val="000000" w:themeColor="text1"/>
                  <w:lang w:eastAsia="lt-LT"/>
                </w:rPr>
                <w:t xml:space="preserve"> „Socialinių paslaugų kokybės gerinimas, taikant EQUASS kokybės sistemą</w:t>
              </w:r>
            </w:hyperlink>
            <w:r>
              <w:rPr>
                <w:b/>
                <w:bCs/>
                <w:color w:val="000000" w:themeColor="text1"/>
                <w:lang w:eastAsia="lt-LT"/>
              </w:rPr>
              <w:t>“</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Organizuotos 4 FOCUS grupės, kuriuose dalyvavo 64 darbuotojai ir jų metu pasirengta pakartotiniam išorės auditui.</w:t>
            </w:r>
          </w:p>
          <w:p w:rsidR="0070041B" w:rsidRDefault="0070041B">
            <w:pPr>
              <w:spacing w:line="276" w:lineRule="auto"/>
              <w:jc w:val="both"/>
            </w:pPr>
            <w:r>
              <w:rPr>
                <w:color w:val="000000" w:themeColor="text1"/>
                <w:lang w:eastAsia="lt-LT"/>
              </w:rPr>
              <w:t xml:space="preserve">Užtikrinami </w:t>
            </w:r>
            <w:r>
              <w:rPr>
                <w:color w:val="000000" w:themeColor="text1"/>
              </w:rPr>
              <w:t>EQUASS kokybės sistemos atitikimo reikalavimai ir gautas EQUASS ASURANCE sertifikatas.</w:t>
            </w:r>
            <w:r>
              <w:t xml:space="preserve"> Negauta pastabų dėl projekto įgyvendinimo.</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lang w:eastAsia="lt-LT"/>
              </w:rPr>
            </w:pPr>
            <w:r>
              <w:rPr>
                <w:color w:val="000000" w:themeColor="text1"/>
                <w:lang w:eastAsia="lt-LT"/>
              </w:rPr>
              <w:t xml:space="preserve">Organizuotos 4 </w:t>
            </w:r>
            <w:proofErr w:type="spellStart"/>
            <w:r>
              <w:rPr>
                <w:color w:val="000000" w:themeColor="text1"/>
                <w:lang w:eastAsia="lt-LT"/>
              </w:rPr>
              <w:t>Focus</w:t>
            </w:r>
            <w:proofErr w:type="spellEnd"/>
            <w:r>
              <w:rPr>
                <w:color w:val="000000" w:themeColor="text1"/>
                <w:lang w:eastAsia="lt-LT"/>
              </w:rPr>
              <w:t xml:space="preserve"> grupės, iš viso 64 dalyviai)</w:t>
            </w:r>
            <w:r>
              <w:rPr>
                <w:color w:val="FF0000"/>
                <w:lang w:eastAsia="lt-LT"/>
              </w:rPr>
              <w:t xml:space="preserve"> </w:t>
            </w:r>
            <w:r>
              <w:rPr>
                <w:color w:val="000000" w:themeColor="text1"/>
                <w:lang w:eastAsia="lt-LT"/>
              </w:rPr>
              <w:t>kurių metu apartos EQUASS kokybės gerinimo sritys: visų Centro darbuotojų lyderystė, bendradarbiavimo su partneriais ir finansuotojais aspektai. Daug diskutuota apie kiekvienos darbuotojo ir vadovų atsakomybę už socialinių paslaugų kokybę.</w:t>
            </w:r>
          </w:p>
          <w:p w:rsidR="0070041B" w:rsidRDefault="00F11D76">
            <w:pPr>
              <w:spacing w:line="276" w:lineRule="auto"/>
              <w:jc w:val="both"/>
              <w:rPr>
                <w:color w:val="000000" w:themeColor="text1"/>
              </w:rPr>
            </w:pPr>
            <w:hyperlink r:id="rId18" w:history="1">
              <w:r w:rsidR="0070041B">
                <w:rPr>
                  <w:rStyle w:val="Hipersaitas"/>
                </w:rPr>
                <w:t>Dalyvavimas FOCUS grupėse | B.Į. Klaipėdos miesto socialinės paramos centras (</w:t>
              </w:r>
              <w:proofErr w:type="spellStart"/>
              <w:r w:rsidR="0070041B">
                <w:rPr>
                  <w:rStyle w:val="Hipersaitas"/>
                </w:rPr>
                <w:t>klaipedaspc.lt</w:t>
              </w:r>
              <w:proofErr w:type="spellEnd"/>
              <w:r w:rsidR="0070041B">
                <w:rPr>
                  <w:rStyle w:val="Hipersaitas"/>
                </w:rPr>
                <w:t>)</w:t>
              </w:r>
            </w:hyperlink>
          </w:p>
          <w:p w:rsidR="0070041B" w:rsidRDefault="0070041B">
            <w:pPr>
              <w:spacing w:line="276" w:lineRule="auto"/>
              <w:jc w:val="both"/>
            </w:pPr>
            <w:r>
              <w:rPr>
                <w:color w:val="000000" w:themeColor="text1"/>
              </w:rPr>
              <w:t>Užtikrinti EQUASS kokybės sistemos atitikimo reikalavimai ir gautas EQUASS ASURANCE sertifikatas.</w:t>
            </w:r>
            <w:r>
              <w:t xml:space="preserve"> </w:t>
            </w:r>
            <w:r>
              <w:rPr>
                <w:color w:val="000000" w:themeColor="text1"/>
              </w:rPr>
              <w:t>Negauta pastabų dėl projekto įgyvendinimo.</w:t>
            </w:r>
          </w:p>
        </w:tc>
      </w:tr>
      <w:tr w:rsidR="0070041B" w:rsidTr="0070041B">
        <w:trPr>
          <w:trHeight w:val="353"/>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tabs>
                <w:tab w:val="left" w:pos="567"/>
              </w:tabs>
              <w:spacing w:line="276" w:lineRule="auto"/>
              <w:jc w:val="both"/>
            </w:pPr>
            <w:r>
              <w:rPr>
                <w:spacing w:val="-4"/>
              </w:rPr>
              <w:lastRenderedPageBreak/>
              <w:t>2.</w:t>
            </w:r>
            <w:r w:rsidR="00C1319C">
              <w:rPr>
                <w:spacing w:val="-4"/>
              </w:rPr>
              <w:t>2</w:t>
            </w:r>
            <w:r>
              <w:rPr>
                <w:spacing w:val="-4"/>
              </w:rPr>
              <w:t>.</w:t>
            </w:r>
            <w:r w:rsidR="008C756F">
              <w:rPr>
                <w:spacing w:val="-4"/>
              </w:rPr>
              <w:t>4</w:t>
            </w:r>
            <w:r>
              <w:rPr>
                <w:spacing w:val="-4"/>
              </w:rPr>
              <w:t xml:space="preserve">. Dalyvauti ES lėšomis finansuojamame projekte </w:t>
            </w:r>
            <w:r>
              <w:rPr>
                <w:b/>
                <w:bCs/>
                <w:spacing w:val="-4"/>
              </w:rPr>
              <w:t>“Paslaugų organizavimo ir asmenų aptarnavimo kokybės gerinimas, teikiant socialinę paramą Klaipėdos miesto savivaldybėje”.</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Įdiegti įstaigoje projekte numatytą kokybės rodiklį – bendrą klientų konsultavimo telefonu ir internetu sistemą bei informacijos bazę, naudojamą aptarnauti klientus įstaigoje arba nuotoliniu būdu.</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rPr>
                <w:color w:val="000000" w:themeColor="text1"/>
                <w:lang w:eastAsia="lt-LT"/>
              </w:rPr>
            </w:pPr>
            <w:r>
              <w:t xml:space="preserve">Projektą įgyvendina KMSA. Projekto įgyvendinimo terminas pratęstas iki 2023-09-01 dėl užtrukusių viešųjų pirkimų procedūrų. Įstaiga pasitelkta dėl to, kad būtų pajungta į bendrą klientų konsultavimo sistemą. Centro vadovė dalyvavo posėdžiuose ir teikė visą reikalingą medžiagą. </w:t>
            </w:r>
          </w:p>
        </w:tc>
      </w:tr>
      <w:tr w:rsidR="0070041B" w:rsidTr="0070041B">
        <w:trPr>
          <w:trHeight w:val="334"/>
        </w:trPr>
        <w:tc>
          <w:tcPr>
            <w:tcW w:w="3539" w:type="dxa"/>
            <w:tcBorders>
              <w:top w:val="single" w:sz="4" w:space="0" w:color="auto"/>
              <w:left w:val="single" w:sz="4" w:space="0" w:color="auto"/>
              <w:bottom w:val="single" w:sz="4" w:space="0" w:color="auto"/>
              <w:right w:val="single" w:sz="4" w:space="0" w:color="auto"/>
            </w:tcBorders>
            <w:hideMark/>
          </w:tcPr>
          <w:p w:rsidR="0070041B" w:rsidRDefault="0070041B">
            <w:pPr>
              <w:pStyle w:val="Sraopastraipa"/>
              <w:spacing w:line="276" w:lineRule="auto"/>
              <w:ind w:left="0"/>
              <w:jc w:val="both"/>
            </w:pPr>
            <w:r>
              <w:t>2.</w:t>
            </w:r>
            <w:r w:rsidR="00C1319C">
              <w:t>2</w:t>
            </w:r>
            <w:r>
              <w:t>.</w:t>
            </w:r>
            <w:r w:rsidR="008C756F">
              <w:t>5.</w:t>
            </w:r>
            <w:r>
              <w:t xml:space="preserve"> Rengiami ir gavus Klaipėdos miesto tarybos ir/ar administracijos pritarimą įgyvendinami   kiti projektai.  </w:t>
            </w:r>
          </w:p>
        </w:tc>
        <w:tc>
          <w:tcPr>
            <w:tcW w:w="2410"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center"/>
            </w:pPr>
            <w:r>
              <w:t>-</w:t>
            </w:r>
          </w:p>
        </w:tc>
        <w:tc>
          <w:tcPr>
            <w:tcW w:w="3544" w:type="dxa"/>
            <w:tcBorders>
              <w:top w:val="single" w:sz="4" w:space="0" w:color="auto"/>
              <w:left w:val="single" w:sz="4" w:space="0" w:color="auto"/>
              <w:bottom w:val="single" w:sz="4" w:space="0" w:color="auto"/>
              <w:right w:val="single" w:sz="4" w:space="0" w:color="auto"/>
            </w:tcBorders>
            <w:hideMark/>
          </w:tcPr>
          <w:p w:rsidR="0070041B" w:rsidRDefault="0070041B">
            <w:pPr>
              <w:spacing w:line="276" w:lineRule="auto"/>
              <w:jc w:val="both"/>
            </w:pPr>
            <w:r>
              <w:t>Parengta partnerystės paraiška dėl tęstinio integralios pagalbos projekto ir Centras atrinktas kaip partneris. Projektas bus įgyvendinamas  2023-2026 m. m,</w:t>
            </w:r>
          </w:p>
        </w:tc>
      </w:tr>
    </w:tbl>
    <w:p w:rsidR="0070041B" w:rsidRDefault="0070041B" w:rsidP="0070041B">
      <w:pPr>
        <w:pStyle w:val="Sraopastraipa"/>
        <w:tabs>
          <w:tab w:val="left" w:pos="284"/>
          <w:tab w:val="left" w:pos="426"/>
        </w:tabs>
        <w:jc w:val="both"/>
        <w:rPr>
          <w:b/>
        </w:rPr>
      </w:pPr>
      <w:r>
        <w:rPr>
          <w:b/>
        </w:rPr>
        <w:t>3. Atlikti patikrinimai</w:t>
      </w:r>
      <w:r>
        <w:t xml:space="preserve">, </w:t>
      </w:r>
      <w:r>
        <w:rPr>
          <w:b/>
        </w:rPr>
        <w:t>auditai. Tikrinusių institucijų išvados.</w:t>
      </w:r>
    </w:p>
    <w:p w:rsidR="0070041B" w:rsidRDefault="0070041B" w:rsidP="0070041B">
      <w:pPr>
        <w:jc w:val="both"/>
        <w:rPr>
          <w:i/>
          <w:iCs/>
          <w:color w:val="000000"/>
        </w:rPr>
      </w:pPr>
      <w:r>
        <w:rPr>
          <w:i/>
          <w:iCs/>
          <w:color w:val="000000"/>
        </w:rPr>
        <w:t>Išoriniai nepriklausomi Nenustatyta įstaigoje pažeidimų.</w:t>
      </w:r>
    </w:p>
    <w:p w:rsidR="0070041B" w:rsidRDefault="0070041B" w:rsidP="0070041B">
      <w:pPr>
        <w:ind w:firstLine="360"/>
        <w:jc w:val="both"/>
        <w:rPr>
          <w:b/>
          <w:bCs/>
        </w:rPr>
      </w:pPr>
      <w:r>
        <w:rPr>
          <w:b/>
          <w:bCs/>
        </w:rPr>
        <w:t>Centre vyko 3 vidaus auditai ir 1 išorinis auditas:</w:t>
      </w:r>
    </w:p>
    <w:p w:rsidR="0070041B" w:rsidRDefault="0070041B" w:rsidP="0070041B">
      <w:pPr>
        <w:pStyle w:val="Sraopastraipa"/>
        <w:numPr>
          <w:ilvl w:val="0"/>
          <w:numId w:val="8"/>
        </w:numPr>
        <w:jc w:val="both"/>
        <w:rPr>
          <w:b/>
          <w:bCs/>
        </w:rPr>
      </w:pPr>
      <w:r>
        <w:rPr>
          <w:b/>
          <w:bCs/>
        </w:rPr>
        <w:t xml:space="preserve">vidaus auditus atiko KMSA vidaus audito skyrius dėl: </w:t>
      </w:r>
    </w:p>
    <w:p w:rsidR="0070041B" w:rsidRDefault="0070041B" w:rsidP="0070041B">
      <w:pPr>
        <w:pStyle w:val="Sraopastraipa"/>
        <w:numPr>
          <w:ilvl w:val="0"/>
          <w:numId w:val="9"/>
        </w:numPr>
        <w:jc w:val="both"/>
      </w:pPr>
      <w:r>
        <w:t xml:space="preserve">Centro darbuotojų kompetencijos tobulinimo, kuris įvertintas </w:t>
      </w:r>
      <w:r>
        <w:rPr>
          <w:b/>
          <w:bCs/>
        </w:rPr>
        <w:t>labai gerai</w:t>
      </w:r>
      <w:r>
        <w:t xml:space="preserve"> ir rekomendacijų nepateikta; </w:t>
      </w:r>
    </w:p>
    <w:p w:rsidR="0070041B" w:rsidRDefault="0070041B" w:rsidP="0070041B">
      <w:pPr>
        <w:pStyle w:val="Sraopastraipa"/>
        <w:numPr>
          <w:ilvl w:val="0"/>
          <w:numId w:val="9"/>
        </w:numPr>
        <w:jc w:val="both"/>
      </w:pPr>
      <w:r>
        <w:t xml:space="preserve">Centro viešųjų pirkimų, kuris įvertintas </w:t>
      </w:r>
      <w:r>
        <w:rPr>
          <w:b/>
          <w:bCs/>
        </w:rPr>
        <w:t xml:space="preserve">gerai, </w:t>
      </w:r>
      <w:r>
        <w:t>pateiktos rekomendacijos, parengtas rekomendacijų planas, kuris buvo įgyvendintas;</w:t>
      </w:r>
    </w:p>
    <w:p w:rsidR="0070041B" w:rsidRDefault="0070041B" w:rsidP="0070041B">
      <w:pPr>
        <w:pStyle w:val="Sraopastraipa"/>
        <w:numPr>
          <w:ilvl w:val="0"/>
          <w:numId w:val="9"/>
        </w:numPr>
        <w:jc w:val="both"/>
      </w:pPr>
      <w:r>
        <w:t xml:space="preserve">Centro įgyvendinto  projekto  </w:t>
      </w:r>
      <w:r>
        <w:rPr>
          <w:b/>
          <w:bCs/>
        </w:rPr>
        <w:t xml:space="preserve">„Integrali pagalba namuose Klaipėdos mieste“. </w:t>
      </w:r>
      <w:r>
        <w:t xml:space="preserve">Finansų kontrolė įvertinta </w:t>
      </w:r>
      <w:r w:rsidRPr="008C756F">
        <w:rPr>
          <w:bCs/>
        </w:rPr>
        <w:t>patenkinamai,</w:t>
      </w:r>
      <w:r w:rsidR="008C756F" w:rsidRPr="008C756F">
        <w:rPr>
          <w:bCs/>
        </w:rPr>
        <w:t xml:space="preserve"> pateiktos rekomendacijos, parengtas rekomendacijų įgyvendinimo planas.</w:t>
      </w:r>
      <w:r>
        <w:rPr>
          <w:b/>
          <w:bCs/>
        </w:rPr>
        <w:t xml:space="preserve"> </w:t>
      </w:r>
    </w:p>
    <w:p w:rsidR="0070041B" w:rsidRDefault="0070041B" w:rsidP="0070041B">
      <w:pPr>
        <w:pStyle w:val="Sraopastraipa"/>
        <w:jc w:val="both"/>
        <w:rPr>
          <w:color w:val="0000FF" w:themeColor="hyperlink"/>
          <w:u w:val="single"/>
        </w:rPr>
      </w:pPr>
      <w:r>
        <w:t xml:space="preserve">Klaipėdos miesto Meras 2022-02-09 potvarkiu Nr. M-5 sudaryta </w:t>
      </w:r>
      <w:r>
        <w:rPr>
          <w:color w:val="000000"/>
        </w:rPr>
        <w:t>Komisija, tyrė veiklą ir remdamasi vidaus audito išvadomis, nustatė, kad Centro direktorė padarė darbo pareigų pažeidimą. Klaipėdos miesto meras 2022-08-12 potvarkiu Nr. M3-100 skyrė įspėjimą..</w:t>
      </w:r>
      <w:hyperlink r:id="rId19" w:history="1">
        <w:r>
          <w:rPr>
            <w:rStyle w:val="Hipersaitas"/>
          </w:rPr>
          <w:t>Scan0018.pdf (</w:t>
        </w:r>
        <w:proofErr w:type="spellStart"/>
        <w:r>
          <w:rPr>
            <w:rStyle w:val="Hipersaitas"/>
          </w:rPr>
          <w:t>klaipedaspc.lt</w:t>
        </w:r>
        <w:proofErr w:type="spellEnd"/>
        <w:r>
          <w:rPr>
            <w:rStyle w:val="Hipersaitas"/>
          </w:rPr>
          <w:t>)</w:t>
        </w:r>
      </w:hyperlink>
      <w:r>
        <w:rPr>
          <w:rStyle w:val="Hipersaitas"/>
        </w:rPr>
        <w:t xml:space="preserve"> </w:t>
      </w:r>
    </w:p>
    <w:p w:rsidR="0070041B" w:rsidRDefault="0070041B" w:rsidP="0070041B">
      <w:pPr>
        <w:pStyle w:val="Sraopastraipa"/>
        <w:numPr>
          <w:ilvl w:val="0"/>
          <w:numId w:val="8"/>
        </w:numPr>
        <w:spacing w:after="160" w:line="256" w:lineRule="auto"/>
        <w:jc w:val="both"/>
        <w:rPr>
          <w:b/>
          <w:bCs/>
          <w:u w:val="single"/>
        </w:rPr>
      </w:pPr>
      <w:r>
        <w:rPr>
          <w:b/>
          <w:bCs/>
        </w:rPr>
        <w:t xml:space="preserve">Išorinis auditas dėl Centro tarnybinių automobilių naudojimo:  </w:t>
      </w:r>
    </w:p>
    <w:p w:rsidR="0070041B" w:rsidRDefault="0070041B" w:rsidP="0070041B">
      <w:pPr>
        <w:pStyle w:val="Sraopastraipa"/>
        <w:numPr>
          <w:ilvl w:val="0"/>
          <w:numId w:val="10"/>
        </w:numPr>
        <w:jc w:val="both"/>
        <w:rPr>
          <w:b/>
          <w:bCs/>
          <w:u w:val="single"/>
        </w:rPr>
      </w:pPr>
      <w:r>
        <w:t xml:space="preserve">pradėtas 2022-09, tačiau neužbaigtas ir jo terminas nukeltas iki 2023-03-30. </w:t>
      </w:r>
    </w:p>
    <w:p w:rsidR="0070041B" w:rsidRDefault="0070041B" w:rsidP="0070041B">
      <w:pPr>
        <w:pStyle w:val="Sraopastraipa"/>
        <w:numPr>
          <w:ilvl w:val="0"/>
          <w:numId w:val="10"/>
        </w:numPr>
        <w:jc w:val="both"/>
        <w:rPr>
          <w:b/>
          <w:bCs/>
          <w:u w:val="single"/>
        </w:rPr>
      </w:pPr>
      <w:r>
        <w:t xml:space="preserve">2023-02-28  iš Klaipėdos kontrolės ir audito tarnybos gautas raštas Nr. KAT13-18 Dėl informacijos pateikimo apie audito „Transporto naudojimas socialines paslaugas teikiančiose savivaldybės biudžetinėse įstaigose“ metu nustatytus įtarimus dėl nusikalstamos veiklos“. Vyksta ikiteisminis tyrimas. </w:t>
      </w:r>
    </w:p>
    <w:p w:rsidR="0070041B" w:rsidRDefault="008C756F" w:rsidP="0070041B">
      <w:pPr>
        <w:spacing w:line="276" w:lineRule="auto"/>
        <w:jc w:val="both"/>
        <w:rPr>
          <w:b/>
          <w:bCs/>
        </w:rPr>
      </w:pPr>
      <w:r>
        <w:rPr>
          <w:b/>
          <w:bCs/>
        </w:rPr>
        <w:t xml:space="preserve">     </w:t>
      </w:r>
      <w:r w:rsidR="0070041B">
        <w:rPr>
          <w:b/>
          <w:bCs/>
        </w:rPr>
        <w:t xml:space="preserve">Centrui ir/ar  vadovei Dianai Stankaitienei pareikštos 5 padėkos:  </w:t>
      </w:r>
    </w:p>
    <w:p w:rsidR="0070041B" w:rsidRDefault="0070041B" w:rsidP="0070041B">
      <w:pPr>
        <w:pStyle w:val="Sraopastraipa"/>
        <w:numPr>
          <w:ilvl w:val="0"/>
          <w:numId w:val="11"/>
        </w:numPr>
        <w:ind w:left="714" w:hanging="357"/>
        <w:jc w:val="both"/>
      </w:pPr>
      <w:r>
        <w:t xml:space="preserve">Klaipėdos miesto Meras Vytautas Grubliauskas dėkoja Centro komandai. </w:t>
      </w:r>
    </w:p>
    <w:p w:rsidR="0070041B" w:rsidRDefault="0070041B" w:rsidP="0070041B">
      <w:pPr>
        <w:pStyle w:val="Sraopastraipa"/>
        <w:numPr>
          <w:ilvl w:val="0"/>
          <w:numId w:val="11"/>
        </w:numPr>
        <w:ind w:left="714" w:hanging="357"/>
        <w:jc w:val="both"/>
      </w:pPr>
      <w:r>
        <w:t>VšĮ „Trečiasis amžius“ direktorė Birutė Petraitienė už partnerystę projekte „Bendrystės tiltai“;</w:t>
      </w:r>
    </w:p>
    <w:p w:rsidR="0070041B" w:rsidRDefault="0070041B" w:rsidP="0070041B">
      <w:pPr>
        <w:pStyle w:val="Sraopastraipa"/>
        <w:numPr>
          <w:ilvl w:val="0"/>
          <w:numId w:val="11"/>
        </w:numPr>
        <w:ind w:left="714" w:hanging="357"/>
        <w:jc w:val="both"/>
      </w:pPr>
      <w:proofErr w:type="spellStart"/>
      <w:r>
        <w:t>Carito</w:t>
      </w:r>
      <w:proofErr w:type="spellEnd"/>
      <w:r>
        <w:t xml:space="preserve"> globos namų direktorius Centro darbuotojams už globos namų gyventojų aplankymą ir dovanėles. </w:t>
      </w:r>
    </w:p>
    <w:p w:rsidR="0070041B" w:rsidRDefault="0070041B" w:rsidP="0070041B">
      <w:pPr>
        <w:pStyle w:val="Sraopastraipa"/>
        <w:numPr>
          <w:ilvl w:val="0"/>
          <w:numId w:val="11"/>
        </w:numPr>
        <w:ind w:left="714" w:hanging="357"/>
        <w:jc w:val="both"/>
      </w:pPr>
      <w:r>
        <w:t>Marijos Taikos Karalienės Caritas direktorius Mindaugas Šlaustas. už bendradarbiavimą.</w:t>
      </w:r>
    </w:p>
    <w:p w:rsidR="0070041B" w:rsidRDefault="0070041B" w:rsidP="0070041B">
      <w:pPr>
        <w:pStyle w:val="Sraopastraipa"/>
        <w:numPr>
          <w:ilvl w:val="0"/>
          <w:numId w:val="11"/>
        </w:numPr>
        <w:ind w:left="714" w:hanging="357"/>
        <w:jc w:val="both"/>
      </w:pPr>
      <w:r>
        <w:t xml:space="preserve">Asociacija „Mano miestas Klaipėda“ už Centro komandos savanorystę Ukrainiečių registracijos centre. </w:t>
      </w:r>
    </w:p>
    <w:p w:rsidR="0070041B" w:rsidRDefault="008C756F" w:rsidP="0070041B">
      <w:pPr>
        <w:tabs>
          <w:tab w:val="left" w:pos="284"/>
          <w:tab w:val="left" w:pos="426"/>
        </w:tabs>
        <w:jc w:val="both"/>
        <w:rPr>
          <w:b/>
        </w:rPr>
      </w:pPr>
      <w:r>
        <w:rPr>
          <w:b/>
        </w:rPr>
        <w:t xml:space="preserve">        </w:t>
      </w:r>
      <w:r w:rsidR="0070041B">
        <w:rPr>
          <w:b/>
        </w:rPr>
        <w:t xml:space="preserve">4. Problemos (sąlygotos vidaus ir išorės faktorių). </w:t>
      </w:r>
    </w:p>
    <w:p w:rsidR="0070041B" w:rsidRDefault="0070041B" w:rsidP="0070041B">
      <w:pPr>
        <w:pStyle w:val="Sraopastraipa"/>
        <w:numPr>
          <w:ilvl w:val="0"/>
          <w:numId w:val="12"/>
        </w:numPr>
        <w:tabs>
          <w:tab w:val="left" w:pos="284"/>
          <w:tab w:val="left" w:pos="426"/>
        </w:tabs>
        <w:jc w:val="both"/>
        <w:rPr>
          <w:iCs/>
        </w:rPr>
      </w:pPr>
      <w:r>
        <w:t xml:space="preserve">Įstaiga neturi tinkamų automobilių transporto paslaugoms organizuoti ir teikti, nes 2 automobiliai yra  nusidėvėję (įsigyti prieš keliolika metų). </w:t>
      </w:r>
      <w:r>
        <w:rPr>
          <w:color w:val="000000" w:themeColor="text1"/>
        </w:rPr>
        <w:t xml:space="preserve">2022 m. lėšos automobiliams įsigyti neskirtos, nes Savivaldybės ir auditorių rekomenduojamas,  veiklos nuomos būdas neįvykdomas dėl to, kad rinkoje nėra tokios paslaugos; </w:t>
      </w:r>
    </w:p>
    <w:p w:rsidR="0070041B" w:rsidRDefault="0070041B" w:rsidP="0070041B">
      <w:pPr>
        <w:pStyle w:val="Sraopastraipa"/>
        <w:numPr>
          <w:ilvl w:val="0"/>
          <w:numId w:val="12"/>
        </w:numPr>
        <w:tabs>
          <w:tab w:val="left" w:pos="284"/>
          <w:tab w:val="left" w:pos="426"/>
        </w:tabs>
        <w:jc w:val="both"/>
        <w:rPr>
          <w:iCs/>
        </w:rPr>
      </w:pPr>
      <w:r>
        <w:rPr>
          <w:color w:val="000000" w:themeColor="text1"/>
        </w:rPr>
        <w:lastRenderedPageBreak/>
        <w:t xml:space="preserve">Centrui trūksta patalpų socialinių paslaugų administravimui, todėl pagal higienos normas neužtikrinamos darbo sąlygos darbuotojams.  Centras yra pateikęs prašymus dėl patalpų skyrimo dėl patalpų, Taikos pr.76, 2 – ame aukšte, kuriose veiklą vykdo VšĮ „Klaipėdos vaikų ligoninės padalinys“ ir gavęs atsakymą iš Savivaldybės, kad klausimas dėl patalpų skyrimo bus sprendžiamas, kai minėta įstaiga išsikels. </w:t>
      </w:r>
    </w:p>
    <w:p w:rsidR="0070041B" w:rsidRDefault="0070041B" w:rsidP="0070041B">
      <w:pPr>
        <w:pStyle w:val="Sraopastraipa"/>
        <w:numPr>
          <w:ilvl w:val="0"/>
          <w:numId w:val="12"/>
        </w:numPr>
        <w:tabs>
          <w:tab w:val="left" w:pos="284"/>
          <w:tab w:val="left" w:pos="426"/>
        </w:tabs>
        <w:jc w:val="both"/>
        <w:rPr>
          <w:iCs/>
        </w:rPr>
      </w:pPr>
      <w:r>
        <w:rPr>
          <w:color w:val="000000" w:themeColor="text1"/>
        </w:rPr>
        <w:t>2 – jų Centro padalinių vadovams tenkanti administracinė našta yra didelė, nes paslaugų gavėjų skaičius yra didelis</w:t>
      </w:r>
      <w:r w:rsidR="0055305A">
        <w:rPr>
          <w:color w:val="000000" w:themeColor="text1"/>
        </w:rPr>
        <w:t>. Šiuo metu Centras vertina darbuotojų krūvius ir planuoja d</w:t>
      </w:r>
      <w:r>
        <w:rPr>
          <w:color w:val="000000" w:themeColor="text1"/>
        </w:rPr>
        <w:t xml:space="preserve">ėl </w:t>
      </w:r>
      <w:r w:rsidR="0055305A">
        <w:rPr>
          <w:color w:val="000000" w:themeColor="text1"/>
        </w:rPr>
        <w:t xml:space="preserve">papildomų etatų </w:t>
      </w:r>
      <w:r>
        <w:rPr>
          <w:color w:val="000000" w:themeColor="text1"/>
        </w:rPr>
        <w:t>skyrimo kreip</w:t>
      </w:r>
      <w:r w:rsidR="0055305A">
        <w:rPr>
          <w:color w:val="000000" w:themeColor="text1"/>
        </w:rPr>
        <w:t>t</w:t>
      </w:r>
      <w:r>
        <w:rPr>
          <w:color w:val="000000" w:themeColor="text1"/>
        </w:rPr>
        <w:t>is į KMSA</w:t>
      </w:r>
      <w:r w:rsidR="0055305A">
        <w:rPr>
          <w:color w:val="000000" w:themeColor="text1"/>
        </w:rPr>
        <w:t>.</w:t>
      </w:r>
    </w:p>
    <w:p w:rsidR="0070041B" w:rsidRDefault="0070041B" w:rsidP="0070041B">
      <w:pPr>
        <w:pStyle w:val="Sraopastraipa"/>
        <w:numPr>
          <w:ilvl w:val="0"/>
          <w:numId w:val="12"/>
        </w:numPr>
        <w:tabs>
          <w:tab w:val="left" w:pos="284"/>
          <w:tab w:val="left" w:pos="426"/>
        </w:tabs>
        <w:jc w:val="both"/>
        <w:rPr>
          <w:iCs/>
        </w:rPr>
      </w:pPr>
      <w:r>
        <w:rPr>
          <w:color w:val="000000" w:themeColor="text1"/>
        </w:rPr>
        <w:t xml:space="preserve">Būtina suremontuoti Centro patikėjimo teise valdomas </w:t>
      </w:r>
      <w:r>
        <w:t xml:space="preserve">patalpas ir bendro naudojimo patalpas, skiriant lėšas iš Savivaldybės biudžeto. </w:t>
      </w:r>
    </w:p>
    <w:p w:rsidR="0070041B" w:rsidRDefault="0070041B" w:rsidP="0070041B">
      <w:pPr>
        <w:pStyle w:val="Sraopastraipa"/>
        <w:numPr>
          <w:ilvl w:val="0"/>
          <w:numId w:val="12"/>
        </w:numPr>
        <w:tabs>
          <w:tab w:val="left" w:pos="284"/>
          <w:tab w:val="left" w:pos="426"/>
        </w:tabs>
        <w:jc w:val="both"/>
        <w:rPr>
          <w:iCs/>
        </w:rPr>
      </w:pPr>
      <w:r>
        <w:t>Centras nustatė, kad dėl lietaus vamzdžio įtrūkimų, drėksta sienos ir jau yra  įsimetęs grybelis.  Avarinės būklės  lietaus vandens tiekimo vamzdžio, kuris sumontuotas per 3 -</w:t>
      </w:r>
      <w:proofErr w:type="spellStart"/>
      <w:r>
        <w:t>is</w:t>
      </w:r>
      <w:proofErr w:type="spellEnd"/>
      <w:r>
        <w:t xml:space="preserve"> pastato aukštus, remontą  turėtų inicijuoti VšĮ „Klaipėdos poliklinika“.  </w:t>
      </w:r>
    </w:p>
    <w:p w:rsidR="0070041B" w:rsidRDefault="0070041B" w:rsidP="0070041B">
      <w:pPr>
        <w:tabs>
          <w:tab w:val="left" w:pos="284"/>
          <w:tab w:val="left" w:pos="426"/>
        </w:tabs>
        <w:ind w:left="360"/>
        <w:jc w:val="both"/>
        <w:rPr>
          <w:iCs/>
        </w:rPr>
      </w:pPr>
      <w:r>
        <w:rPr>
          <w:b/>
        </w:rPr>
        <w:t>5. Kitų metų veiklos prioritetai, tikslai ar kryptys.</w:t>
      </w:r>
    </w:p>
    <w:p w:rsidR="0070041B" w:rsidRDefault="0070041B" w:rsidP="0070041B">
      <w:pPr>
        <w:pStyle w:val="Sraopastraipa"/>
        <w:numPr>
          <w:ilvl w:val="0"/>
          <w:numId w:val="13"/>
        </w:numPr>
        <w:tabs>
          <w:tab w:val="left" w:pos="851"/>
        </w:tabs>
        <w:ind w:left="142" w:firstLine="284"/>
        <w:jc w:val="both"/>
        <w:rPr>
          <w:b/>
          <w:color w:val="000000" w:themeColor="text1"/>
        </w:rPr>
      </w:pPr>
      <w:r>
        <w:rPr>
          <w:color w:val="000000" w:themeColor="text1"/>
          <w:lang w:eastAsia="lt-LT"/>
        </w:rPr>
        <w:t>Užtikrinti ir tobulinti įstaigos veiklos ir teikiamų paslaugų kokybę.</w:t>
      </w:r>
    </w:p>
    <w:p w:rsidR="0070041B" w:rsidRDefault="0070041B" w:rsidP="0070041B">
      <w:pPr>
        <w:pStyle w:val="Sraopastraipa"/>
        <w:numPr>
          <w:ilvl w:val="0"/>
          <w:numId w:val="13"/>
        </w:numPr>
        <w:tabs>
          <w:tab w:val="left" w:pos="851"/>
        </w:tabs>
        <w:ind w:left="142" w:firstLine="284"/>
        <w:jc w:val="both"/>
        <w:rPr>
          <w:b/>
          <w:color w:val="000000" w:themeColor="text1"/>
        </w:rPr>
      </w:pPr>
      <w:r>
        <w:rPr>
          <w:color w:val="000000" w:themeColor="text1"/>
          <w:lang w:eastAsia="lt-LT"/>
        </w:rPr>
        <w:t xml:space="preserve">Įgyvendinti kitus Europos Sąjungos finansuojamus projektus ar užtikrinti jų tęstinumą: </w:t>
      </w:r>
    </w:p>
    <w:p w:rsidR="0070041B" w:rsidRDefault="0070041B" w:rsidP="0070041B">
      <w:pPr>
        <w:pStyle w:val="Sraopastraipa"/>
        <w:numPr>
          <w:ilvl w:val="0"/>
          <w:numId w:val="14"/>
        </w:numPr>
        <w:tabs>
          <w:tab w:val="left" w:pos="851"/>
        </w:tabs>
        <w:jc w:val="both"/>
        <w:rPr>
          <w:b/>
          <w:color w:val="000000" w:themeColor="text1"/>
        </w:rPr>
      </w:pPr>
      <w:r>
        <w:rPr>
          <w:color w:val="000000" w:themeColor="text1"/>
          <w:lang w:eastAsia="lt-LT"/>
        </w:rPr>
        <w:t>Projektas</w:t>
      </w:r>
      <w:r>
        <w:rPr>
          <w:b/>
          <w:bCs/>
          <w:color w:val="000000" w:themeColor="text1"/>
          <w:lang w:eastAsia="lt-LT"/>
        </w:rPr>
        <w:t xml:space="preserve"> "Integralios pagalbos teikimas ir plėtra Lietuvos savivaldybėse"</w:t>
      </w:r>
      <w:r>
        <w:rPr>
          <w:color w:val="000000" w:themeColor="text1"/>
          <w:lang w:eastAsia="lt-LT"/>
        </w:rPr>
        <w:t xml:space="preserve"> </w:t>
      </w:r>
      <w:r>
        <w:rPr>
          <w:bCs/>
          <w:color w:val="000000" w:themeColor="text1"/>
          <w:lang w:eastAsia="lt-LT"/>
        </w:rPr>
        <w:t xml:space="preserve">ir užtikrinamas jo tęstinumas; </w:t>
      </w:r>
    </w:p>
    <w:p w:rsidR="0070041B" w:rsidRDefault="00F11D76" w:rsidP="0070041B">
      <w:pPr>
        <w:pStyle w:val="Sraopastraipa"/>
        <w:numPr>
          <w:ilvl w:val="0"/>
          <w:numId w:val="14"/>
        </w:numPr>
        <w:tabs>
          <w:tab w:val="left" w:pos="851"/>
        </w:tabs>
        <w:jc w:val="both"/>
        <w:rPr>
          <w:b/>
          <w:bCs/>
          <w:color w:val="000000" w:themeColor="text1"/>
        </w:rPr>
      </w:pPr>
      <w:hyperlink r:id="rId20" w:history="1">
        <w:r w:rsidR="0070041B">
          <w:rPr>
            <w:rStyle w:val="Hipersaitas"/>
            <w:b/>
            <w:bCs/>
            <w:color w:val="000000" w:themeColor="text1"/>
            <w:lang w:eastAsia="lt-LT"/>
          </w:rPr>
          <w:t>Projektas „Socialinių paslaugų kokybės gerinimas, taikant EQUASS kokybės sistemą</w:t>
        </w:r>
      </w:hyperlink>
    </w:p>
    <w:p w:rsidR="0070041B" w:rsidRDefault="0070041B" w:rsidP="0070041B">
      <w:pPr>
        <w:pStyle w:val="Sraopastraipa"/>
        <w:numPr>
          <w:ilvl w:val="0"/>
          <w:numId w:val="14"/>
        </w:numPr>
        <w:tabs>
          <w:tab w:val="left" w:pos="851"/>
        </w:tabs>
        <w:jc w:val="both"/>
        <w:rPr>
          <w:b/>
          <w:color w:val="000000" w:themeColor="text1"/>
        </w:rPr>
      </w:pPr>
      <w:r>
        <w:rPr>
          <w:color w:val="000000" w:themeColor="text1"/>
          <w:spacing w:val="-4"/>
        </w:rPr>
        <w:t xml:space="preserve">Dalyvauti ES lėšomis finansuojamame projekte </w:t>
      </w:r>
      <w:r>
        <w:rPr>
          <w:b/>
          <w:bCs/>
          <w:color w:val="000000" w:themeColor="text1"/>
          <w:spacing w:val="-4"/>
        </w:rPr>
        <w:t>“Paslaugų organizavimo ir asmenų aptarnavimo kokybės gerinimas, teikiant socialinę paramą Klaipėdos miesto savivaldybėje”.</w:t>
      </w:r>
    </w:p>
    <w:p w:rsidR="0070041B" w:rsidRDefault="0070041B" w:rsidP="0070041B">
      <w:pPr>
        <w:pStyle w:val="Sraopastraipa"/>
        <w:numPr>
          <w:ilvl w:val="0"/>
          <w:numId w:val="13"/>
        </w:numPr>
        <w:tabs>
          <w:tab w:val="left" w:pos="851"/>
        </w:tabs>
        <w:ind w:left="0" w:firstLine="567"/>
        <w:jc w:val="both"/>
        <w:rPr>
          <w:b/>
          <w:color w:val="000000" w:themeColor="text1"/>
        </w:rPr>
      </w:pPr>
      <w:r>
        <w:rPr>
          <w:color w:val="000000" w:themeColor="text1"/>
          <w:lang w:eastAsia="lt-LT"/>
        </w:rPr>
        <w:t>Užtikrinti dialogą įstaigos viduje ir saugias darbo sąlygas darbuotojams.</w:t>
      </w:r>
    </w:p>
    <w:p w:rsidR="0070041B" w:rsidRDefault="0070041B" w:rsidP="0070041B">
      <w:pPr>
        <w:pStyle w:val="Sraopastraipa"/>
        <w:numPr>
          <w:ilvl w:val="0"/>
          <w:numId w:val="13"/>
        </w:numPr>
        <w:tabs>
          <w:tab w:val="left" w:pos="851"/>
        </w:tabs>
        <w:ind w:left="0" w:firstLine="567"/>
        <w:jc w:val="both"/>
        <w:rPr>
          <w:b/>
          <w:color w:val="000000" w:themeColor="text1"/>
        </w:rPr>
      </w:pPr>
      <w:r>
        <w:rPr>
          <w:rFonts w:eastAsia="Calibri"/>
          <w:color w:val="000000" w:themeColor="text1"/>
        </w:rPr>
        <w:t>Vystyti ekspertinę – metodinę veiklą iki 2023-06-18 ir rengti paraišką dėl dalyvavimo metodinių centrų atrankos konkurse, kai jis bus paskelbtas.</w:t>
      </w:r>
    </w:p>
    <w:p w:rsidR="0070041B" w:rsidRDefault="0070041B" w:rsidP="0070041B">
      <w:pPr>
        <w:jc w:val="both"/>
        <w:rPr>
          <w:color w:val="FF0000"/>
        </w:rPr>
      </w:pPr>
    </w:p>
    <w:p w:rsidR="005F4E1A" w:rsidRPr="00AD5605" w:rsidRDefault="005F4E1A" w:rsidP="005F4E1A">
      <w:pPr>
        <w:jc w:val="both"/>
        <w:rPr>
          <w:color w:val="000000"/>
        </w:rPr>
      </w:pPr>
    </w:p>
    <w:p w:rsidR="005F4E1A" w:rsidRDefault="005F4E1A" w:rsidP="005F4E1A">
      <w:pPr>
        <w:jc w:val="both"/>
        <w:rPr>
          <w:color w:val="FF0000"/>
        </w:rPr>
      </w:pPr>
    </w:p>
    <w:p w:rsidR="005F4E1A" w:rsidRPr="001460DD" w:rsidRDefault="005F4E1A" w:rsidP="005F4E1A">
      <w:pPr>
        <w:jc w:val="both"/>
        <w:rPr>
          <w:color w:val="000000"/>
        </w:rPr>
      </w:pPr>
      <w:r>
        <w:rPr>
          <w:color w:val="000000"/>
        </w:rPr>
        <w:t>Direktorė</w:t>
      </w:r>
      <w:r>
        <w:rPr>
          <w:color w:val="000000"/>
        </w:rPr>
        <w:tab/>
      </w:r>
      <w:r>
        <w:rPr>
          <w:color w:val="000000"/>
        </w:rPr>
        <w:tab/>
      </w:r>
      <w:r>
        <w:rPr>
          <w:color w:val="000000"/>
        </w:rPr>
        <w:tab/>
      </w:r>
      <w:r>
        <w:rPr>
          <w:color w:val="000000"/>
        </w:rPr>
        <w:tab/>
      </w:r>
      <w:r>
        <w:rPr>
          <w:color w:val="000000"/>
        </w:rPr>
        <w:tab/>
        <w:t xml:space="preserve">                     Diana Stankaitienė</w:t>
      </w:r>
    </w:p>
    <w:p w:rsidR="004273F6" w:rsidRDefault="004273F6" w:rsidP="004273F6">
      <w:pPr>
        <w:jc w:val="both"/>
      </w:pPr>
    </w:p>
    <w:p w:rsidR="004273F6" w:rsidRPr="00832CC9" w:rsidRDefault="004273F6" w:rsidP="004273F6">
      <w:pPr>
        <w:jc w:val="center"/>
      </w:pPr>
    </w:p>
    <w:sectPr w:rsidR="004273F6" w:rsidRPr="00832CC9" w:rsidSect="00D57F27">
      <w:headerReference w:type="default" r:id="rId2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D63" w:rsidRDefault="001D4D63" w:rsidP="00D57F27">
      <w:r>
        <w:separator/>
      </w:r>
    </w:p>
  </w:footnote>
  <w:footnote w:type="continuationSeparator" w:id="0">
    <w:p w:rsidR="001D4D63" w:rsidRDefault="001D4D63" w:rsidP="00D57F27">
      <w:r>
        <w:continuationSeparator/>
      </w:r>
    </w:p>
  </w:footnote>
  <w:footnote w:id="1">
    <w:p w:rsidR="0070041B" w:rsidRDefault="0070041B" w:rsidP="0070041B">
      <w:pPr>
        <w:pStyle w:val="Puslapioinaostekstas"/>
        <w:rPr>
          <w:color w:val="006600"/>
        </w:rPr>
      </w:pPr>
      <w:r>
        <w:rPr>
          <w:rStyle w:val="Puslapioinaosnuoroda"/>
          <w:color w:val="006600"/>
        </w:rPr>
        <w:footnoteRef/>
      </w:r>
      <w:r>
        <w:rPr>
          <w:color w:val="006600"/>
        </w:rPr>
        <w:t xml:space="preserve"> Patalpos, Minijos g. 169 (152 kv. m.), vieneriems  metams nuomojamos 4 automobiliams, automobilių padangoms ir techninėms pagalbos priemonėms saugoti.</w:t>
      </w:r>
    </w:p>
  </w:footnote>
  <w:footnote w:id="2">
    <w:p w:rsidR="0070041B" w:rsidRDefault="0070041B" w:rsidP="0070041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AF6"/>
    <w:multiLevelType w:val="hybridMultilevel"/>
    <w:tmpl w:val="F1BE8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3C3300"/>
    <w:multiLevelType w:val="hybridMultilevel"/>
    <w:tmpl w:val="6F5ED75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35678E1"/>
    <w:multiLevelType w:val="hybridMultilevel"/>
    <w:tmpl w:val="555E47E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AAB4148"/>
    <w:multiLevelType w:val="hybridMultilevel"/>
    <w:tmpl w:val="7EA62348"/>
    <w:lvl w:ilvl="0" w:tplc="3CFCEE32">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ED7B54"/>
    <w:multiLevelType w:val="hybridMultilevel"/>
    <w:tmpl w:val="292CEDB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39727F49"/>
    <w:multiLevelType w:val="hybridMultilevel"/>
    <w:tmpl w:val="D622977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2E5669B"/>
    <w:multiLevelType w:val="hybridMultilevel"/>
    <w:tmpl w:val="1BDE68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6245F91"/>
    <w:multiLevelType w:val="hybridMultilevel"/>
    <w:tmpl w:val="CB8AE67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D80A7A"/>
    <w:multiLevelType w:val="hybridMultilevel"/>
    <w:tmpl w:val="286299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2834C00"/>
    <w:multiLevelType w:val="hybridMultilevel"/>
    <w:tmpl w:val="DB0844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72B560BD"/>
    <w:multiLevelType w:val="hybridMultilevel"/>
    <w:tmpl w:val="D0C6E11C"/>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43610F7"/>
    <w:multiLevelType w:val="hybridMultilevel"/>
    <w:tmpl w:val="25EADBC0"/>
    <w:lvl w:ilvl="0" w:tplc="F0C8A90E">
      <w:start w:val="2021"/>
      <w:numFmt w:val="decimal"/>
      <w:lvlText w:val="%1"/>
      <w:lvlJc w:val="left"/>
      <w:pPr>
        <w:ind w:left="3032" w:hanging="480"/>
      </w:pPr>
      <w:rPr>
        <w:rFonts w:hint="default"/>
        <w:b/>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num w:numId="1">
    <w:abstractNumId w:val="7"/>
  </w:num>
  <w:num w:numId="2">
    <w:abstractNumId w:val="3"/>
  </w:num>
  <w:num w:numId="3">
    <w:abstractNumId w:val="9"/>
  </w:num>
  <w:num w:numId="4">
    <w:abstractNumId w:val="11"/>
  </w:num>
  <w:num w:numId="5">
    <w:abstractNumId w:val="4"/>
  </w:num>
  <w:num w:numId="6">
    <w:abstractNumId w:val="2"/>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5"/>
  </w:num>
  <w:num w:numId="11">
    <w:abstractNumId w:val="0"/>
  </w:num>
  <w:num w:numId="12">
    <w:abstractNumId w:val="6"/>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45E53"/>
    <w:rsid w:val="0006079E"/>
    <w:rsid w:val="001D4D63"/>
    <w:rsid w:val="00343D40"/>
    <w:rsid w:val="004273F6"/>
    <w:rsid w:val="004476DD"/>
    <w:rsid w:val="00475ED7"/>
    <w:rsid w:val="004832C8"/>
    <w:rsid w:val="00545EDC"/>
    <w:rsid w:val="0055305A"/>
    <w:rsid w:val="00597EE8"/>
    <w:rsid w:val="005F495C"/>
    <w:rsid w:val="005F4E1A"/>
    <w:rsid w:val="0070041B"/>
    <w:rsid w:val="00832CC9"/>
    <w:rsid w:val="008354D5"/>
    <w:rsid w:val="008C756F"/>
    <w:rsid w:val="008E6E82"/>
    <w:rsid w:val="00973B53"/>
    <w:rsid w:val="00996C61"/>
    <w:rsid w:val="009D47D4"/>
    <w:rsid w:val="00AF7D08"/>
    <w:rsid w:val="00B750B6"/>
    <w:rsid w:val="00C1319C"/>
    <w:rsid w:val="00C715CB"/>
    <w:rsid w:val="00C81B7B"/>
    <w:rsid w:val="00CA4D3B"/>
    <w:rsid w:val="00D42B72"/>
    <w:rsid w:val="00D57F27"/>
    <w:rsid w:val="00E33871"/>
    <w:rsid w:val="00E56A73"/>
    <w:rsid w:val="00E70645"/>
    <w:rsid w:val="00EA1204"/>
    <w:rsid w:val="00EC21AD"/>
    <w:rsid w:val="00F07E95"/>
    <w:rsid w:val="00F11D76"/>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AAB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link w:val="Antrat2Diagrama"/>
    <w:uiPriority w:val="9"/>
    <w:semiHidden/>
    <w:unhideWhenUsed/>
    <w:qFormat/>
    <w:rsid w:val="0070041B"/>
    <w:pPr>
      <w:spacing w:before="100" w:beforeAutospacing="1" w:after="100" w:afterAutospacing="1"/>
      <w:outlineLvl w:val="1"/>
    </w:pPr>
    <w:rPr>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F4E1A"/>
    <w:rPr>
      <w:color w:val="0000FF" w:themeColor="hyperlink"/>
      <w:u w:val="single"/>
    </w:rPr>
  </w:style>
  <w:style w:type="paragraph" w:styleId="Puslapioinaostekstas">
    <w:name w:val="footnote text"/>
    <w:basedOn w:val="prastasis"/>
    <w:link w:val="PuslapioinaostekstasDiagrama"/>
    <w:uiPriority w:val="99"/>
    <w:unhideWhenUsed/>
    <w:rsid w:val="005F4E1A"/>
    <w:rPr>
      <w:sz w:val="20"/>
      <w:szCs w:val="20"/>
    </w:rPr>
  </w:style>
  <w:style w:type="character" w:customStyle="1" w:styleId="PuslapioinaostekstasDiagrama">
    <w:name w:val="Puslapio išnašos tekstas Diagrama"/>
    <w:basedOn w:val="Numatytasispastraiposriftas"/>
    <w:link w:val="Puslapioinaostekstas"/>
    <w:uiPriority w:val="99"/>
    <w:rsid w:val="005F4E1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5F4E1A"/>
    <w:rPr>
      <w:vertAlign w:val="superscript"/>
    </w:rPr>
  </w:style>
  <w:style w:type="character" w:customStyle="1" w:styleId="Kursyvas">
    <w:name w:val="Kursyvas"/>
    <w:rsid w:val="005F4E1A"/>
    <w:rPr>
      <w:i/>
    </w:rPr>
  </w:style>
  <w:style w:type="paragraph" w:styleId="Sraopastraipa">
    <w:name w:val="List Paragraph"/>
    <w:basedOn w:val="prastasis"/>
    <w:uiPriority w:val="34"/>
    <w:qFormat/>
    <w:rsid w:val="005F4E1A"/>
    <w:pPr>
      <w:ind w:left="720"/>
      <w:contextualSpacing/>
    </w:pPr>
  </w:style>
  <w:style w:type="paragraph" w:customStyle="1" w:styleId="bodytext">
    <w:name w:val="bodytext"/>
    <w:basedOn w:val="prastasis"/>
    <w:rsid w:val="005F4E1A"/>
    <w:pPr>
      <w:suppressAutoHyphens/>
      <w:autoSpaceDE w:val="0"/>
      <w:autoSpaceDN w:val="0"/>
      <w:ind w:firstLine="312"/>
      <w:jc w:val="both"/>
      <w:textAlignment w:val="baseline"/>
    </w:pPr>
    <w:rPr>
      <w:rFonts w:ascii="TimesLT" w:hAnsi="TimesLT"/>
      <w:sz w:val="20"/>
      <w:szCs w:val="20"/>
      <w:lang w:eastAsia="lt-LT"/>
    </w:rPr>
  </w:style>
  <w:style w:type="paragraph" w:styleId="Pagrindinistekstas">
    <w:name w:val="Body Text"/>
    <w:aliases w:val="Body Text1,Standard paragraph, Char"/>
    <w:basedOn w:val="prastasis"/>
    <w:link w:val="PagrindinistekstasDiagrama"/>
    <w:rsid w:val="005F4E1A"/>
    <w:pPr>
      <w:jc w:val="both"/>
    </w:pPr>
    <w:rPr>
      <w:szCs w:val="20"/>
      <w:lang w:val="en-US"/>
    </w:rPr>
  </w:style>
  <w:style w:type="character" w:customStyle="1" w:styleId="PagrindinistekstasDiagrama">
    <w:name w:val="Pagrindinis tekstas Diagrama"/>
    <w:aliases w:val="Body Text1 Diagrama,Standard paragraph Diagrama, Char Diagrama"/>
    <w:basedOn w:val="Numatytasispastraiposriftas"/>
    <w:link w:val="Pagrindinistekstas"/>
    <w:rsid w:val="005F4E1A"/>
    <w:rPr>
      <w:rFonts w:ascii="Times New Roman" w:eastAsia="Times New Roman" w:hAnsi="Times New Roman" w:cs="Times New Roman"/>
      <w:sz w:val="24"/>
      <w:szCs w:val="20"/>
      <w:lang w:val="en-US"/>
    </w:rPr>
  </w:style>
  <w:style w:type="character" w:customStyle="1" w:styleId="Antrat2Diagrama">
    <w:name w:val="Antraštė 2 Diagrama"/>
    <w:basedOn w:val="Numatytasispastraiposriftas"/>
    <w:link w:val="Antrat2"/>
    <w:uiPriority w:val="9"/>
    <w:semiHidden/>
    <w:rsid w:val="0070041B"/>
    <w:rPr>
      <w:rFonts w:ascii="Times New Roman" w:eastAsia="Times New Roman" w:hAnsi="Times New Roman" w:cs="Times New Roman"/>
      <w:b/>
      <w:bCs/>
      <w:sz w:val="36"/>
      <w:szCs w:val="36"/>
      <w:lang w:eastAsia="lt-LT"/>
    </w:rPr>
  </w:style>
  <w:style w:type="character" w:customStyle="1" w:styleId="xt0psk2">
    <w:name w:val="xt0psk2"/>
    <w:basedOn w:val="Numatytasispastraiposriftas"/>
    <w:rsid w:val="0070041B"/>
  </w:style>
  <w:style w:type="character" w:customStyle="1" w:styleId="xh99ass">
    <w:name w:val="xh99ass"/>
    <w:basedOn w:val="Numatytasispastraiposriftas"/>
    <w:rsid w:val="0070041B"/>
  </w:style>
  <w:style w:type="character" w:customStyle="1" w:styleId="xzpqnlu">
    <w:name w:val="xzpqnlu"/>
    <w:basedOn w:val="Numatytasispastraiposriftas"/>
    <w:rsid w:val="0070041B"/>
  </w:style>
  <w:style w:type="character" w:styleId="Grietas">
    <w:name w:val="Strong"/>
    <w:basedOn w:val="Numatytasispastraiposriftas"/>
    <w:uiPriority w:val="22"/>
    <w:qFormat/>
    <w:rsid w:val="007004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71986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13" Type="http://schemas.openxmlformats.org/officeDocument/2006/relationships/hyperlink" Target="https://www.facebook.com/pktcentras?__cft__%5b0%5d=AZUMThqcTyUE7Sb2EYpoUftjwlbh2V4lMpkfahnn9IhKvuUf1uYhFWX-v3K6gRWtVzVTW9G1mW3suvaIi09wlRP3AwmK-H2t6KhNE9Jjx6DPzzkANGNyuxQ6KUTt4s9MbPCFEMht_9-Kn7asQzmH668TH51t66zL9phdXyx5zYF7IKH_96xTDNE65Mkljv0IJZk&amp;__tn__=-UC%2CP-R" TargetMode="External"/><Relationship Id="rId18" Type="http://schemas.openxmlformats.org/officeDocument/2006/relationships/hyperlink" Target="https://www.klaipedaspc.lt/lt/naujienos/dalyvavimas-focus-grupes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info@klaipedaspc.lt" TargetMode="External"/><Relationship Id="rId12" Type="http://schemas.openxmlformats.org/officeDocument/2006/relationships/hyperlink" Target="https://www.klaipedaspc.lt/file/repository/Knyga.pdf" TargetMode="External"/><Relationship Id="rId17" Type="http://schemas.openxmlformats.org/officeDocument/2006/relationships/hyperlink" Target="https://www.klaipedaspc.lt/lt/projektas-%2C%2Csocialiniu-paslaugu-kokybes-gerinimas%2C-taikant-equass-kokybes-sistema" TargetMode="External"/><Relationship Id="rId2" Type="http://schemas.openxmlformats.org/officeDocument/2006/relationships/styles" Target="styles.xml"/><Relationship Id="rId16" Type="http://schemas.openxmlformats.org/officeDocument/2006/relationships/hyperlink" Target="https://www.klaipedaspc.lt/lt/-bendrystes-tiltai-" TargetMode="External"/><Relationship Id="rId20" Type="http://schemas.openxmlformats.org/officeDocument/2006/relationships/hyperlink" Target="https://www.klaipedaspc.lt/lt/projektas-%2C%2Csocialiniu-paslaugu-kokybes-gerinimas%2C-taikant-equass-kokybes-sistem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laipedaspc.lt/file/repository/Psichosocialiniu_rizikos_veiksniu_verinimo_protokolas_2022_03.pdf" TargetMode="External"/><Relationship Id="rId5" Type="http://schemas.openxmlformats.org/officeDocument/2006/relationships/footnotes" Target="footnotes.xml"/><Relationship Id="rId15" Type="http://schemas.openxmlformats.org/officeDocument/2006/relationships/hyperlink" Target="https://www.facebook.com/klaipedaspc.lt?__cft__%5b0%5d=AZUMThqcTyUE7Sb2EYpoUftjwlbh2V4lMpkfahnn9IhKvuUf1uYhFWX-v3K6gRWtVzVTW9G1mW3suvaIi09wlRP3AwmK-H2t6KhNE9Jjx6DPzzkANGNyuxQ6KUTt4s9MbPCFEMht_9-Kn7asQzmH668TH51t66zL9phdXyx5zYF7IKH_96xTDNE65Mkljv0IJZk&amp;__tn__=-%5dK-R" TargetMode="External"/><Relationship Id="rId23" Type="http://schemas.openxmlformats.org/officeDocument/2006/relationships/theme" Target="theme/theme1.xml"/><Relationship Id="rId10" Type="http://schemas.openxmlformats.org/officeDocument/2006/relationships/hyperlink" Target="https://www.klaipedaspc.lt/file/repository/Rizikos_salinimo_ar_mazinimo_priemoniu_planas_2022.pdf" TargetMode="External"/><Relationship Id="rId19" Type="http://schemas.openxmlformats.org/officeDocument/2006/relationships/hyperlink" Target="https://www.klaipedaspc.lt/file/repository/Scan0018.pdf" TargetMode="External"/><Relationship Id="rId4" Type="http://schemas.openxmlformats.org/officeDocument/2006/relationships/webSettings" Target="webSettings.xml"/><Relationship Id="rId9" Type="http://schemas.openxmlformats.org/officeDocument/2006/relationships/hyperlink" Target="https://www.klaipedaspc.lt/lt/2022-m--3" TargetMode="External"/><Relationship Id="rId14" Type="http://schemas.openxmlformats.org/officeDocument/2006/relationships/hyperlink" Target="https://www.facebook.com/pktcentras/posts/pfbid0ncNeJUmzjC1drNGvp7SJ8PJhwPrxnkAPQjBnemAzS1hZK8ierMi29NynffAUAPu7l?__cft__%5b0%5d=AZUMThqcTyUE7Sb2EYpoUftjwlbh2V4lMpkfahnn9IhKvuUf1uYhFWX-v3K6gRWtVzVTW9G1mW3suvaIi09wlRP3AwmK-H2t6KhNE9Jjx6DPzzkANGNyuxQ6KUTt4s9MbPCFEMht_9-Kn7asQzmH668TH51t66zL9phdXyx5zYF7IKH_96xTDNE65Mkljv0IJZk&amp;__tn__=%2CO%2CP-R"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12</Pages>
  <Words>16107</Words>
  <Characters>9182</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8</cp:revision>
  <dcterms:created xsi:type="dcterms:W3CDTF">2023-03-10T12:27:00Z</dcterms:created>
  <dcterms:modified xsi:type="dcterms:W3CDTF">2023-04-24T06:19:00Z</dcterms:modified>
</cp:coreProperties>
</file>